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5774D" w14:textId="2CC76D74" w:rsidR="007E350C" w:rsidRPr="00AD1661" w:rsidRDefault="00AD1661" w:rsidP="00AD1661">
      <w:pPr>
        <w:tabs>
          <w:tab w:val="left" w:pos="6461"/>
        </w:tabs>
        <w:jc w:val="center"/>
        <w:rPr>
          <w:i/>
          <w:sz w:val="20"/>
        </w:rPr>
      </w:pPr>
      <w:r>
        <w:rPr>
          <w:i/>
          <w:spacing w:val="-2"/>
          <w:sz w:val="20"/>
        </w:rPr>
        <w:t xml:space="preserve">4. </w:t>
      </w:r>
      <w:r w:rsidR="004B4352" w:rsidRPr="00AD1661">
        <w:rPr>
          <w:i/>
          <w:spacing w:val="-2"/>
          <w:sz w:val="20"/>
        </w:rPr>
        <w:t>tabula</w:t>
      </w:r>
    </w:p>
    <w:p w14:paraId="55AE9119" w14:textId="77777777" w:rsidR="007E350C" w:rsidRDefault="007E350C">
      <w:pPr>
        <w:pStyle w:val="Pamatteksts"/>
        <w:rPr>
          <w:i/>
          <w:sz w:val="20"/>
        </w:rPr>
      </w:pPr>
    </w:p>
    <w:p w14:paraId="40091C32" w14:textId="0BE1758B" w:rsidR="007E350C" w:rsidRDefault="004B4352" w:rsidP="002778B6">
      <w:pPr>
        <w:spacing w:line="276" w:lineRule="auto"/>
        <w:ind w:right="-29"/>
        <w:jc w:val="center"/>
        <w:rPr>
          <w:b/>
          <w:sz w:val="20"/>
        </w:rPr>
      </w:pPr>
      <w:r>
        <w:rPr>
          <w:b/>
          <w:sz w:val="20"/>
        </w:rPr>
        <w:t>Pieteikums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atļaujai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uzturēt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SVT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SVT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TNS: atbrīvojums(-i) no Regulas (ES)</w:t>
      </w:r>
      <w:r w:rsidR="002778B6">
        <w:rPr>
          <w:b/>
          <w:sz w:val="20"/>
        </w:rPr>
        <w:t xml:space="preserve"> </w:t>
      </w:r>
      <w:r>
        <w:rPr>
          <w:b/>
          <w:sz w:val="20"/>
        </w:rPr>
        <w:t>909/2014</w:t>
      </w:r>
    </w:p>
    <w:p w14:paraId="388B808F" w14:textId="77777777" w:rsidR="007E350C" w:rsidRDefault="007E350C">
      <w:pPr>
        <w:pStyle w:val="Pamatteksts"/>
        <w:spacing w:before="22"/>
        <w:rPr>
          <w:b/>
          <w:sz w:val="20"/>
        </w:rPr>
      </w:pPr>
    </w:p>
    <w:p w14:paraId="5ACFB1FC" w14:textId="77777777" w:rsidR="007E350C" w:rsidRDefault="004B4352" w:rsidP="002778B6">
      <w:pPr>
        <w:jc w:val="center"/>
        <w:rPr>
          <w:b/>
          <w:i/>
          <w:sz w:val="20"/>
        </w:rPr>
      </w:pPr>
      <w:r>
        <w:rPr>
          <w:b/>
          <w:i/>
          <w:sz w:val="20"/>
        </w:rPr>
        <w:t>Informācija,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kas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saskaņā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Regulas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(ES)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2022/858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5.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panta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2.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līdz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9.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punktu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jāiekļauj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atbrīvojuma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pieprasījumā(-</w:t>
      </w:r>
      <w:proofErr w:type="spellStart"/>
      <w:r>
        <w:rPr>
          <w:b/>
          <w:i/>
          <w:spacing w:val="-5"/>
          <w:sz w:val="20"/>
        </w:rPr>
        <w:t>os</w:t>
      </w:r>
      <w:proofErr w:type="spellEnd"/>
      <w:r>
        <w:rPr>
          <w:b/>
          <w:i/>
          <w:spacing w:val="-5"/>
          <w:sz w:val="20"/>
        </w:rPr>
        <w:t>)</w:t>
      </w:r>
    </w:p>
    <w:p w14:paraId="6CEBE7B0" w14:textId="77777777" w:rsidR="007E350C" w:rsidRDefault="007E350C">
      <w:pPr>
        <w:pStyle w:val="Pamatteksts"/>
        <w:spacing w:before="55"/>
        <w:rPr>
          <w:b/>
          <w:i/>
          <w:sz w:val="20"/>
        </w:rPr>
      </w:pPr>
    </w:p>
    <w:p w14:paraId="31242E4B" w14:textId="77777777" w:rsidR="007E350C" w:rsidRPr="009D4A6D" w:rsidRDefault="004B4352">
      <w:pPr>
        <w:spacing w:line="276" w:lineRule="auto"/>
        <w:ind w:left="115" w:right="916"/>
        <w:jc w:val="both"/>
        <w:rPr>
          <w:sz w:val="18"/>
          <w:szCs w:val="20"/>
        </w:rPr>
      </w:pPr>
      <w:r w:rsidRPr="009D4A6D">
        <w:rPr>
          <w:sz w:val="18"/>
          <w:szCs w:val="20"/>
        </w:rPr>
        <w:t>Saskaņā ar Regulas (ES) 2022/858 9. panta 4.</w:t>
      </w:r>
      <w:r w:rsidRPr="009D4A6D">
        <w:rPr>
          <w:spacing w:val="-2"/>
          <w:sz w:val="18"/>
          <w:szCs w:val="20"/>
        </w:rPr>
        <w:t xml:space="preserve"> </w:t>
      </w:r>
      <w:r w:rsidRPr="009D4A6D">
        <w:rPr>
          <w:sz w:val="18"/>
          <w:szCs w:val="20"/>
        </w:rPr>
        <w:t>punkta h)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apakšpunktu pieteikumā īpašai atļaujai uzturēt SVT NS ietver informāciju par atbrīvojumiem, ko pieteikuma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iesniedzējs</w:t>
      </w:r>
      <w:r w:rsidRPr="009D4A6D">
        <w:rPr>
          <w:spacing w:val="-6"/>
          <w:sz w:val="18"/>
          <w:szCs w:val="20"/>
        </w:rPr>
        <w:t xml:space="preserve"> </w:t>
      </w:r>
      <w:r w:rsidRPr="009D4A6D">
        <w:rPr>
          <w:sz w:val="18"/>
          <w:szCs w:val="20"/>
        </w:rPr>
        <w:t>pieprasa saskaņā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ar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minētās</w:t>
      </w:r>
      <w:r w:rsidRPr="009D4A6D">
        <w:rPr>
          <w:spacing w:val="-6"/>
          <w:sz w:val="18"/>
          <w:szCs w:val="20"/>
        </w:rPr>
        <w:t xml:space="preserve"> </w:t>
      </w:r>
      <w:r w:rsidRPr="009D4A6D">
        <w:rPr>
          <w:sz w:val="18"/>
          <w:szCs w:val="20"/>
        </w:rPr>
        <w:t>regulas</w:t>
      </w:r>
      <w:r w:rsidRPr="009D4A6D">
        <w:rPr>
          <w:spacing w:val="-6"/>
          <w:sz w:val="18"/>
          <w:szCs w:val="20"/>
        </w:rPr>
        <w:t xml:space="preserve"> </w:t>
      </w:r>
      <w:r w:rsidRPr="009D4A6D">
        <w:rPr>
          <w:sz w:val="18"/>
          <w:szCs w:val="20"/>
        </w:rPr>
        <w:t>5. pantu,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katra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pieprasītā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atbrīvojuma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pamatojumu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un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ierosinātos</w:t>
      </w:r>
      <w:r w:rsidRPr="009D4A6D">
        <w:rPr>
          <w:spacing w:val="-2"/>
          <w:sz w:val="18"/>
          <w:szCs w:val="20"/>
        </w:rPr>
        <w:t xml:space="preserve"> </w:t>
      </w:r>
      <w:r w:rsidRPr="009D4A6D">
        <w:rPr>
          <w:sz w:val="18"/>
          <w:szCs w:val="20"/>
        </w:rPr>
        <w:t>kompensējošos</w:t>
      </w:r>
      <w:r w:rsidRPr="009D4A6D">
        <w:rPr>
          <w:spacing w:val="-2"/>
          <w:sz w:val="18"/>
          <w:szCs w:val="20"/>
        </w:rPr>
        <w:t xml:space="preserve"> </w:t>
      </w:r>
      <w:r w:rsidRPr="009D4A6D">
        <w:rPr>
          <w:sz w:val="18"/>
          <w:szCs w:val="20"/>
        </w:rPr>
        <w:t>pasākumus,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kā arī līdzekļus, ar kādiem plānots izpildīt ar minētajiem atbrīvojumiem saistītos nosacījumus.</w:t>
      </w:r>
    </w:p>
    <w:p w14:paraId="5410C7B0" w14:textId="77777777" w:rsidR="007E350C" w:rsidRPr="009D4A6D" w:rsidRDefault="007E350C">
      <w:pPr>
        <w:pStyle w:val="Pamatteksts"/>
        <w:spacing w:before="22"/>
        <w:rPr>
          <w:sz w:val="18"/>
          <w:szCs w:val="20"/>
        </w:rPr>
      </w:pPr>
    </w:p>
    <w:p w14:paraId="22C99FFA" w14:textId="77777777" w:rsidR="007E350C" w:rsidRPr="009D4A6D" w:rsidRDefault="004B4352">
      <w:pPr>
        <w:ind w:left="115"/>
        <w:rPr>
          <w:sz w:val="18"/>
          <w:szCs w:val="20"/>
        </w:rPr>
      </w:pPr>
      <w:r w:rsidRPr="009D4A6D">
        <w:rPr>
          <w:sz w:val="18"/>
          <w:szCs w:val="20"/>
        </w:rPr>
        <w:t>Īpašos</w:t>
      </w:r>
      <w:r w:rsidRPr="009D4A6D">
        <w:rPr>
          <w:spacing w:val="35"/>
          <w:sz w:val="18"/>
          <w:szCs w:val="20"/>
        </w:rPr>
        <w:t xml:space="preserve"> </w:t>
      </w:r>
      <w:r w:rsidRPr="009D4A6D">
        <w:rPr>
          <w:sz w:val="18"/>
          <w:szCs w:val="20"/>
        </w:rPr>
        <w:t>nosacījumus,</w:t>
      </w:r>
      <w:r w:rsidRPr="009D4A6D">
        <w:rPr>
          <w:spacing w:val="36"/>
          <w:sz w:val="18"/>
          <w:szCs w:val="20"/>
        </w:rPr>
        <w:t xml:space="preserve"> </w:t>
      </w:r>
      <w:r w:rsidRPr="009D4A6D">
        <w:rPr>
          <w:sz w:val="18"/>
          <w:szCs w:val="20"/>
        </w:rPr>
        <w:t>kas</w:t>
      </w:r>
      <w:r w:rsidRPr="009D4A6D">
        <w:rPr>
          <w:spacing w:val="35"/>
          <w:sz w:val="18"/>
          <w:szCs w:val="20"/>
        </w:rPr>
        <w:t xml:space="preserve"> </w:t>
      </w:r>
      <w:r w:rsidRPr="009D4A6D">
        <w:rPr>
          <w:sz w:val="18"/>
          <w:szCs w:val="20"/>
        </w:rPr>
        <w:t>saistīti</w:t>
      </w:r>
      <w:r w:rsidRPr="009D4A6D">
        <w:rPr>
          <w:spacing w:val="36"/>
          <w:sz w:val="18"/>
          <w:szCs w:val="20"/>
        </w:rPr>
        <w:t xml:space="preserve"> </w:t>
      </w:r>
      <w:r w:rsidRPr="009D4A6D">
        <w:rPr>
          <w:sz w:val="18"/>
          <w:szCs w:val="20"/>
        </w:rPr>
        <w:t>ar</w:t>
      </w:r>
      <w:r w:rsidRPr="009D4A6D">
        <w:rPr>
          <w:spacing w:val="38"/>
          <w:sz w:val="18"/>
          <w:szCs w:val="20"/>
        </w:rPr>
        <w:t xml:space="preserve"> </w:t>
      </w:r>
      <w:r w:rsidRPr="009D4A6D">
        <w:rPr>
          <w:sz w:val="18"/>
          <w:szCs w:val="20"/>
        </w:rPr>
        <w:t>katru</w:t>
      </w:r>
      <w:r w:rsidRPr="009D4A6D">
        <w:rPr>
          <w:spacing w:val="35"/>
          <w:sz w:val="18"/>
          <w:szCs w:val="20"/>
        </w:rPr>
        <w:t xml:space="preserve"> </w:t>
      </w:r>
      <w:r w:rsidRPr="009D4A6D">
        <w:rPr>
          <w:sz w:val="18"/>
          <w:szCs w:val="20"/>
        </w:rPr>
        <w:t>atbrīvojumu,</w:t>
      </w:r>
      <w:r w:rsidRPr="009D4A6D">
        <w:rPr>
          <w:spacing w:val="44"/>
          <w:sz w:val="18"/>
          <w:szCs w:val="20"/>
        </w:rPr>
        <w:t xml:space="preserve"> </w:t>
      </w:r>
      <w:r w:rsidRPr="009D4A6D">
        <w:rPr>
          <w:sz w:val="18"/>
          <w:szCs w:val="20"/>
        </w:rPr>
        <w:t>skatīt</w:t>
      </w:r>
      <w:r w:rsidRPr="009D4A6D">
        <w:rPr>
          <w:spacing w:val="36"/>
          <w:sz w:val="18"/>
          <w:szCs w:val="20"/>
        </w:rPr>
        <w:t xml:space="preserve"> </w:t>
      </w:r>
      <w:r w:rsidRPr="009D4A6D">
        <w:rPr>
          <w:sz w:val="18"/>
          <w:szCs w:val="20"/>
        </w:rPr>
        <w:t>Regulas</w:t>
      </w:r>
      <w:r w:rsidRPr="009D4A6D">
        <w:rPr>
          <w:spacing w:val="31"/>
          <w:sz w:val="18"/>
          <w:szCs w:val="20"/>
        </w:rPr>
        <w:t xml:space="preserve"> </w:t>
      </w:r>
      <w:r w:rsidRPr="009D4A6D">
        <w:rPr>
          <w:sz w:val="18"/>
          <w:szCs w:val="20"/>
        </w:rPr>
        <w:t>(ES)</w:t>
      </w:r>
      <w:r w:rsidRPr="009D4A6D">
        <w:rPr>
          <w:spacing w:val="38"/>
          <w:sz w:val="18"/>
          <w:szCs w:val="20"/>
        </w:rPr>
        <w:t xml:space="preserve"> </w:t>
      </w:r>
      <w:r w:rsidRPr="009D4A6D">
        <w:rPr>
          <w:sz w:val="18"/>
          <w:szCs w:val="20"/>
        </w:rPr>
        <w:t>2022/858</w:t>
      </w:r>
      <w:r w:rsidRPr="009D4A6D">
        <w:rPr>
          <w:spacing w:val="11"/>
          <w:sz w:val="18"/>
          <w:szCs w:val="20"/>
        </w:rPr>
        <w:t xml:space="preserve"> </w:t>
      </w:r>
      <w:r w:rsidRPr="009D4A6D">
        <w:rPr>
          <w:sz w:val="18"/>
          <w:szCs w:val="20"/>
        </w:rPr>
        <w:t>5.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panta</w:t>
      </w:r>
      <w:r w:rsidRPr="009D4A6D">
        <w:rPr>
          <w:spacing w:val="39"/>
          <w:sz w:val="18"/>
          <w:szCs w:val="20"/>
        </w:rPr>
        <w:t xml:space="preserve"> </w:t>
      </w:r>
      <w:r w:rsidRPr="009D4A6D">
        <w:rPr>
          <w:sz w:val="18"/>
          <w:szCs w:val="20"/>
        </w:rPr>
        <w:t>2.–9.</w:t>
      </w:r>
      <w:r w:rsidRPr="009D4A6D">
        <w:rPr>
          <w:spacing w:val="1"/>
          <w:sz w:val="18"/>
          <w:szCs w:val="20"/>
        </w:rPr>
        <w:t xml:space="preserve"> </w:t>
      </w:r>
      <w:r w:rsidRPr="009D4A6D">
        <w:rPr>
          <w:sz w:val="18"/>
          <w:szCs w:val="20"/>
        </w:rPr>
        <w:t>punktā.</w:t>
      </w:r>
      <w:r w:rsidRPr="009D4A6D">
        <w:rPr>
          <w:spacing w:val="36"/>
          <w:sz w:val="18"/>
          <w:szCs w:val="20"/>
        </w:rPr>
        <w:t xml:space="preserve"> </w:t>
      </w:r>
      <w:r w:rsidRPr="009D4A6D">
        <w:rPr>
          <w:sz w:val="18"/>
          <w:szCs w:val="20"/>
        </w:rPr>
        <w:t>Saskaņā</w:t>
      </w:r>
      <w:r w:rsidRPr="009D4A6D">
        <w:rPr>
          <w:spacing w:val="34"/>
          <w:sz w:val="18"/>
          <w:szCs w:val="20"/>
        </w:rPr>
        <w:t xml:space="preserve"> </w:t>
      </w:r>
      <w:r w:rsidRPr="009D4A6D">
        <w:rPr>
          <w:sz w:val="18"/>
          <w:szCs w:val="20"/>
        </w:rPr>
        <w:t>ar</w:t>
      </w:r>
      <w:r w:rsidRPr="009D4A6D">
        <w:rPr>
          <w:spacing w:val="35"/>
          <w:sz w:val="18"/>
          <w:szCs w:val="20"/>
        </w:rPr>
        <w:t xml:space="preserve"> </w:t>
      </w:r>
      <w:r w:rsidRPr="009D4A6D">
        <w:rPr>
          <w:sz w:val="18"/>
          <w:szCs w:val="20"/>
        </w:rPr>
        <w:t>Regulas</w:t>
      </w:r>
      <w:r w:rsidRPr="009D4A6D">
        <w:rPr>
          <w:spacing w:val="36"/>
          <w:sz w:val="18"/>
          <w:szCs w:val="20"/>
        </w:rPr>
        <w:t xml:space="preserve"> </w:t>
      </w:r>
      <w:r w:rsidRPr="009D4A6D">
        <w:rPr>
          <w:sz w:val="18"/>
          <w:szCs w:val="20"/>
        </w:rPr>
        <w:t>(ES)</w:t>
      </w:r>
      <w:r w:rsidRPr="009D4A6D">
        <w:rPr>
          <w:spacing w:val="34"/>
          <w:sz w:val="18"/>
          <w:szCs w:val="20"/>
        </w:rPr>
        <w:t xml:space="preserve"> </w:t>
      </w:r>
      <w:r w:rsidRPr="009D4A6D">
        <w:rPr>
          <w:sz w:val="18"/>
          <w:szCs w:val="20"/>
        </w:rPr>
        <w:t>2022/858</w:t>
      </w:r>
      <w:r w:rsidRPr="009D4A6D">
        <w:rPr>
          <w:spacing w:val="2"/>
          <w:sz w:val="18"/>
          <w:szCs w:val="20"/>
        </w:rPr>
        <w:t xml:space="preserve"> </w:t>
      </w:r>
      <w:r w:rsidRPr="009D4A6D">
        <w:rPr>
          <w:sz w:val="18"/>
          <w:szCs w:val="20"/>
        </w:rPr>
        <w:t>5.</w:t>
      </w:r>
      <w:r w:rsidRPr="009D4A6D">
        <w:rPr>
          <w:spacing w:val="-4"/>
          <w:sz w:val="18"/>
          <w:szCs w:val="20"/>
        </w:rPr>
        <w:t xml:space="preserve"> </w:t>
      </w:r>
      <w:r w:rsidRPr="009D4A6D">
        <w:rPr>
          <w:spacing w:val="-2"/>
          <w:sz w:val="18"/>
          <w:szCs w:val="20"/>
        </w:rPr>
        <w:t>panta</w:t>
      </w:r>
    </w:p>
    <w:p w14:paraId="2C0B0905" w14:textId="77777777" w:rsidR="007E350C" w:rsidRPr="009D4A6D" w:rsidRDefault="004B4352">
      <w:pPr>
        <w:spacing w:before="30"/>
        <w:ind w:left="115"/>
        <w:rPr>
          <w:sz w:val="18"/>
          <w:szCs w:val="20"/>
        </w:rPr>
      </w:pPr>
      <w:r w:rsidRPr="009D4A6D">
        <w:rPr>
          <w:sz w:val="18"/>
          <w:szCs w:val="20"/>
        </w:rPr>
        <w:t>10.</w:t>
      </w:r>
      <w:r w:rsidRPr="009D4A6D">
        <w:rPr>
          <w:spacing w:val="-6"/>
          <w:sz w:val="18"/>
          <w:szCs w:val="20"/>
        </w:rPr>
        <w:t xml:space="preserve"> </w:t>
      </w:r>
      <w:r w:rsidRPr="009D4A6D">
        <w:rPr>
          <w:sz w:val="18"/>
          <w:szCs w:val="20"/>
        </w:rPr>
        <w:t>punktu</w:t>
      </w:r>
      <w:r w:rsidRPr="009D4A6D">
        <w:rPr>
          <w:spacing w:val="-11"/>
          <w:sz w:val="18"/>
          <w:szCs w:val="20"/>
        </w:rPr>
        <w:t xml:space="preserve"> </w:t>
      </w:r>
      <w:r w:rsidRPr="009D4A6D">
        <w:rPr>
          <w:sz w:val="18"/>
          <w:szCs w:val="20"/>
        </w:rPr>
        <w:t>pieteikuma</w:t>
      </w:r>
      <w:r w:rsidRPr="009D4A6D">
        <w:rPr>
          <w:spacing w:val="-5"/>
          <w:sz w:val="18"/>
          <w:szCs w:val="20"/>
        </w:rPr>
        <w:t xml:space="preserve"> </w:t>
      </w:r>
      <w:r w:rsidRPr="009D4A6D">
        <w:rPr>
          <w:sz w:val="18"/>
          <w:szCs w:val="20"/>
        </w:rPr>
        <w:t>iesniedzējs</w:t>
      </w:r>
      <w:r w:rsidRPr="009D4A6D">
        <w:rPr>
          <w:spacing w:val="-5"/>
          <w:sz w:val="18"/>
          <w:szCs w:val="20"/>
        </w:rPr>
        <w:t xml:space="preserve"> </w:t>
      </w:r>
      <w:r w:rsidRPr="009D4A6D">
        <w:rPr>
          <w:sz w:val="18"/>
          <w:szCs w:val="20"/>
        </w:rPr>
        <w:t>pierāda,</w:t>
      </w:r>
      <w:r w:rsidRPr="009D4A6D">
        <w:rPr>
          <w:spacing w:val="-6"/>
          <w:sz w:val="18"/>
          <w:szCs w:val="20"/>
        </w:rPr>
        <w:t xml:space="preserve"> </w:t>
      </w:r>
      <w:r w:rsidRPr="009D4A6D">
        <w:rPr>
          <w:sz w:val="18"/>
          <w:szCs w:val="20"/>
        </w:rPr>
        <w:t>ka</w:t>
      </w:r>
      <w:r w:rsidRPr="009D4A6D">
        <w:rPr>
          <w:spacing w:val="-1"/>
          <w:sz w:val="18"/>
          <w:szCs w:val="20"/>
        </w:rPr>
        <w:t xml:space="preserve"> </w:t>
      </w:r>
      <w:r w:rsidRPr="009D4A6D">
        <w:rPr>
          <w:sz w:val="18"/>
          <w:szCs w:val="20"/>
        </w:rPr>
        <w:t>katrs</w:t>
      </w:r>
      <w:r w:rsidRPr="009D4A6D">
        <w:rPr>
          <w:spacing w:val="-4"/>
          <w:sz w:val="18"/>
          <w:szCs w:val="20"/>
        </w:rPr>
        <w:t xml:space="preserve"> </w:t>
      </w:r>
      <w:r w:rsidRPr="009D4A6D">
        <w:rPr>
          <w:sz w:val="18"/>
          <w:szCs w:val="20"/>
        </w:rPr>
        <w:t>pieprasītais</w:t>
      </w:r>
      <w:r w:rsidRPr="009D4A6D">
        <w:rPr>
          <w:spacing w:val="-4"/>
          <w:sz w:val="18"/>
          <w:szCs w:val="20"/>
        </w:rPr>
        <w:t xml:space="preserve"> </w:t>
      </w:r>
      <w:r w:rsidRPr="009D4A6D">
        <w:rPr>
          <w:spacing w:val="-2"/>
          <w:sz w:val="18"/>
          <w:szCs w:val="20"/>
        </w:rPr>
        <w:t>atbrīvojums:</w:t>
      </w:r>
    </w:p>
    <w:p w14:paraId="3E65DE6E" w14:textId="77777777" w:rsidR="007E350C" w:rsidRPr="009D4A6D" w:rsidRDefault="004B4352">
      <w:pPr>
        <w:pStyle w:val="Sarakstarindkopa"/>
        <w:numPr>
          <w:ilvl w:val="0"/>
          <w:numId w:val="1"/>
        </w:numPr>
        <w:tabs>
          <w:tab w:val="left" w:pos="835"/>
        </w:tabs>
        <w:spacing w:before="37"/>
        <w:ind w:left="835"/>
        <w:rPr>
          <w:sz w:val="18"/>
          <w:szCs w:val="20"/>
        </w:rPr>
      </w:pPr>
      <w:r w:rsidRPr="009D4A6D">
        <w:rPr>
          <w:sz w:val="18"/>
          <w:szCs w:val="20"/>
        </w:rPr>
        <w:t>ir</w:t>
      </w:r>
      <w:r w:rsidRPr="009D4A6D">
        <w:rPr>
          <w:spacing w:val="-4"/>
          <w:sz w:val="18"/>
          <w:szCs w:val="20"/>
        </w:rPr>
        <w:t xml:space="preserve"> </w:t>
      </w:r>
      <w:r w:rsidRPr="009D4A6D">
        <w:rPr>
          <w:sz w:val="18"/>
          <w:szCs w:val="20"/>
        </w:rPr>
        <w:t>samērīgs</w:t>
      </w:r>
      <w:r w:rsidRPr="009D4A6D">
        <w:rPr>
          <w:spacing w:val="-5"/>
          <w:sz w:val="18"/>
          <w:szCs w:val="20"/>
        </w:rPr>
        <w:t xml:space="preserve"> </w:t>
      </w:r>
      <w:r w:rsidRPr="009D4A6D">
        <w:rPr>
          <w:sz w:val="18"/>
          <w:szCs w:val="20"/>
        </w:rPr>
        <w:t>un</w:t>
      </w:r>
      <w:r w:rsidRPr="009D4A6D">
        <w:rPr>
          <w:spacing w:val="-6"/>
          <w:sz w:val="18"/>
          <w:szCs w:val="20"/>
        </w:rPr>
        <w:t xml:space="preserve"> </w:t>
      </w:r>
      <w:r w:rsidRPr="009D4A6D">
        <w:rPr>
          <w:sz w:val="18"/>
          <w:szCs w:val="20"/>
        </w:rPr>
        <w:t>pamatots</w:t>
      </w:r>
      <w:r w:rsidRPr="009D4A6D">
        <w:rPr>
          <w:spacing w:val="-8"/>
          <w:sz w:val="18"/>
          <w:szCs w:val="20"/>
        </w:rPr>
        <w:t xml:space="preserve"> </w:t>
      </w:r>
      <w:r w:rsidRPr="009D4A6D">
        <w:rPr>
          <w:sz w:val="18"/>
          <w:szCs w:val="20"/>
        </w:rPr>
        <w:t>ar</w:t>
      </w:r>
      <w:r w:rsidRPr="009D4A6D">
        <w:rPr>
          <w:spacing w:val="-2"/>
          <w:sz w:val="18"/>
          <w:szCs w:val="20"/>
        </w:rPr>
        <w:t xml:space="preserve"> </w:t>
      </w:r>
      <w:r w:rsidRPr="009D4A6D">
        <w:rPr>
          <w:sz w:val="18"/>
          <w:szCs w:val="20"/>
        </w:rPr>
        <w:t>sadalītās</w:t>
      </w:r>
      <w:r w:rsidRPr="009D4A6D">
        <w:rPr>
          <w:spacing w:val="-5"/>
          <w:sz w:val="18"/>
          <w:szCs w:val="20"/>
        </w:rPr>
        <w:t xml:space="preserve"> </w:t>
      </w:r>
      <w:r w:rsidRPr="009D4A6D">
        <w:rPr>
          <w:sz w:val="18"/>
          <w:szCs w:val="20"/>
        </w:rPr>
        <w:t>virsgrāmatas</w:t>
      </w:r>
      <w:r w:rsidRPr="009D4A6D">
        <w:rPr>
          <w:spacing w:val="-8"/>
          <w:sz w:val="18"/>
          <w:szCs w:val="20"/>
        </w:rPr>
        <w:t xml:space="preserve"> </w:t>
      </w:r>
      <w:r w:rsidRPr="009D4A6D">
        <w:rPr>
          <w:sz w:val="18"/>
          <w:szCs w:val="20"/>
        </w:rPr>
        <w:t>tehnoloģijas</w:t>
      </w:r>
      <w:r w:rsidRPr="009D4A6D">
        <w:rPr>
          <w:spacing w:val="-5"/>
          <w:sz w:val="18"/>
          <w:szCs w:val="20"/>
        </w:rPr>
        <w:t xml:space="preserve"> </w:t>
      </w:r>
      <w:r w:rsidRPr="009D4A6D">
        <w:rPr>
          <w:sz w:val="18"/>
          <w:szCs w:val="20"/>
        </w:rPr>
        <w:t xml:space="preserve">izmantošanu </w:t>
      </w:r>
      <w:r w:rsidRPr="009D4A6D">
        <w:rPr>
          <w:spacing w:val="-5"/>
          <w:sz w:val="18"/>
          <w:szCs w:val="20"/>
        </w:rPr>
        <w:t>un</w:t>
      </w:r>
    </w:p>
    <w:p w14:paraId="7EB0E445" w14:textId="7CEDB25C" w:rsidR="007E350C" w:rsidRPr="00AD1661" w:rsidRDefault="004B4352" w:rsidP="00AD1661">
      <w:pPr>
        <w:pStyle w:val="Sarakstarindkopa"/>
        <w:numPr>
          <w:ilvl w:val="0"/>
          <w:numId w:val="1"/>
        </w:numPr>
        <w:tabs>
          <w:tab w:val="left" w:pos="835"/>
        </w:tabs>
        <w:spacing w:before="15" w:line="528" w:lineRule="auto"/>
        <w:ind w:right="5818" w:firstLine="360"/>
        <w:rPr>
          <w:sz w:val="20"/>
        </w:rPr>
      </w:pPr>
      <w:r w:rsidRPr="00AD1661">
        <w:rPr>
          <w:sz w:val="18"/>
          <w:szCs w:val="20"/>
        </w:rPr>
        <w:t>attiecas</w:t>
      </w:r>
      <w:r w:rsidRPr="00AD1661">
        <w:rPr>
          <w:spacing w:val="-8"/>
          <w:sz w:val="18"/>
          <w:szCs w:val="20"/>
        </w:rPr>
        <w:t xml:space="preserve"> </w:t>
      </w:r>
      <w:r w:rsidRPr="00AD1661">
        <w:rPr>
          <w:sz w:val="18"/>
          <w:szCs w:val="20"/>
        </w:rPr>
        <w:t>tikai</w:t>
      </w:r>
      <w:r w:rsidRPr="00AD1661">
        <w:rPr>
          <w:spacing w:val="-4"/>
          <w:sz w:val="18"/>
          <w:szCs w:val="20"/>
        </w:rPr>
        <w:t xml:space="preserve"> </w:t>
      </w:r>
      <w:r w:rsidRPr="00AD1661">
        <w:rPr>
          <w:sz w:val="18"/>
          <w:szCs w:val="20"/>
        </w:rPr>
        <w:t>uz SVT</w:t>
      </w:r>
      <w:r w:rsidRPr="00AD1661">
        <w:rPr>
          <w:spacing w:val="-6"/>
          <w:sz w:val="18"/>
          <w:szCs w:val="20"/>
        </w:rPr>
        <w:t xml:space="preserve"> </w:t>
      </w:r>
      <w:r w:rsidRPr="00AD1661">
        <w:rPr>
          <w:sz w:val="18"/>
          <w:szCs w:val="20"/>
        </w:rPr>
        <w:t>NS</w:t>
      </w:r>
      <w:r w:rsidRPr="00AD1661">
        <w:rPr>
          <w:spacing w:val="-2"/>
          <w:sz w:val="18"/>
          <w:szCs w:val="20"/>
        </w:rPr>
        <w:t xml:space="preserve"> </w:t>
      </w:r>
      <w:r w:rsidRPr="00AD1661">
        <w:rPr>
          <w:sz w:val="18"/>
          <w:szCs w:val="20"/>
        </w:rPr>
        <w:t>un</w:t>
      </w:r>
      <w:r w:rsidRPr="00AD1661">
        <w:rPr>
          <w:spacing w:val="-1"/>
          <w:sz w:val="18"/>
          <w:szCs w:val="20"/>
        </w:rPr>
        <w:t xml:space="preserve"> </w:t>
      </w:r>
      <w:r w:rsidRPr="00AD1661">
        <w:rPr>
          <w:sz w:val="18"/>
          <w:szCs w:val="20"/>
        </w:rPr>
        <w:t>neattiecas</w:t>
      </w:r>
      <w:r w:rsidRPr="00AD1661">
        <w:rPr>
          <w:spacing w:val="-4"/>
          <w:sz w:val="18"/>
          <w:szCs w:val="20"/>
        </w:rPr>
        <w:t xml:space="preserve"> </w:t>
      </w:r>
      <w:r w:rsidRPr="00AD1661">
        <w:rPr>
          <w:sz w:val="18"/>
          <w:szCs w:val="20"/>
        </w:rPr>
        <w:t>uz vērtspapīru</w:t>
      </w:r>
      <w:r w:rsidRPr="00AD1661">
        <w:rPr>
          <w:spacing w:val="-5"/>
          <w:sz w:val="18"/>
          <w:szCs w:val="20"/>
        </w:rPr>
        <w:t xml:space="preserve"> </w:t>
      </w:r>
      <w:r w:rsidRPr="00AD1661">
        <w:rPr>
          <w:sz w:val="18"/>
          <w:szCs w:val="20"/>
        </w:rPr>
        <w:t>norēķinu</w:t>
      </w:r>
      <w:r w:rsidRPr="00AD1661">
        <w:rPr>
          <w:spacing w:val="-1"/>
          <w:sz w:val="18"/>
          <w:szCs w:val="20"/>
        </w:rPr>
        <w:t xml:space="preserve"> </w:t>
      </w:r>
      <w:r w:rsidRPr="00AD1661">
        <w:rPr>
          <w:sz w:val="18"/>
          <w:szCs w:val="20"/>
        </w:rPr>
        <w:t>sistēmu,</w:t>
      </w:r>
      <w:r w:rsidRPr="00AD1661">
        <w:rPr>
          <w:spacing w:val="-5"/>
          <w:sz w:val="18"/>
          <w:szCs w:val="20"/>
        </w:rPr>
        <w:t xml:space="preserve"> </w:t>
      </w:r>
      <w:r w:rsidRPr="00AD1661">
        <w:rPr>
          <w:sz w:val="18"/>
          <w:szCs w:val="20"/>
        </w:rPr>
        <w:t>ko</w:t>
      </w:r>
      <w:r w:rsidRPr="00AD1661">
        <w:rPr>
          <w:spacing w:val="-1"/>
          <w:sz w:val="18"/>
          <w:szCs w:val="20"/>
        </w:rPr>
        <w:t xml:space="preserve"> </w:t>
      </w:r>
      <w:r w:rsidRPr="00AD1661">
        <w:rPr>
          <w:sz w:val="18"/>
          <w:szCs w:val="20"/>
        </w:rPr>
        <w:t>uztur</w:t>
      </w:r>
      <w:r w:rsidRPr="00AD1661">
        <w:rPr>
          <w:spacing w:val="-5"/>
          <w:sz w:val="18"/>
          <w:szCs w:val="20"/>
        </w:rPr>
        <w:t xml:space="preserve"> </w:t>
      </w:r>
      <w:r w:rsidRPr="00AD1661">
        <w:rPr>
          <w:sz w:val="18"/>
          <w:szCs w:val="20"/>
        </w:rPr>
        <w:t>tas</w:t>
      </w:r>
      <w:r w:rsidRPr="00AD1661">
        <w:rPr>
          <w:spacing w:val="-8"/>
          <w:sz w:val="18"/>
          <w:szCs w:val="20"/>
        </w:rPr>
        <w:t xml:space="preserve"> </w:t>
      </w:r>
      <w:r w:rsidRPr="00AD1661">
        <w:rPr>
          <w:sz w:val="18"/>
          <w:szCs w:val="20"/>
        </w:rPr>
        <w:t>pats</w:t>
      </w:r>
      <w:r w:rsidRPr="00AD1661">
        <w:rPr>
          <w:spacing w:val="-8"/>
          <w:sz w:val="18"/>
          <w:szCs w:val="20"/>
        </w:rPr>
        <w:t xml:space="preserve"> </w:t>
      </w:r>
      <w:r w:rsidRPr="00AD1661">
        <w:rPr>
          <w:sz w:val="18"/>
          <w:szCs w:val="20"/>
        </w:rPr>
        <w:t>CVD. Pieteikuma iesniedzējiem jāsniedz informācija VKI, kā norādīts turpmākajā tabulā.</w:t>
      </w:r>
    </w:p>
    <w:tbl>
      <w:tblPr>
        <w:tblStyle w:val="TableNormal"/>
        <w:tblW w:w="148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90"/>
        <w:gridCol w:w="679"/>
        <w:gridCol w:w="681"/>
        <w:gridCol w:w="2746"/>
        <w:gridCol w:w="2740"/>
        <w:gridCol w:w="2746"/>
        <w:gridCol w:w="2742"/>
        <w:gridCol w:w="10"/>
      </w:tblGrid>
      <w:tr w:rsidR="00117156" w14:paraId="62224E57" w14:textId="77777777" w:rsidTr="00AD1661">
        <w:trPr>
          <w:gridAfter w:val="1"/>
          <w:wAfter w:w="10" w:type="dxa"/>
          <w:trHeight w:val="794"/>
          <w:jc w:val="center"/>
        </w:trPr>
        <w:tc>
          <w:tcPr>
            <w:tcW w:w="2489" w:type="dxa"/>
            <w:vMerge w:val="restart"/>
            <w:shd w:val="clear" w:color="auto" w:fill="BFBFBF" w:themeFill="background1" w:themeFillShade="BF"/>
            <w:vAlign w:val="center"/>
          </w:tcPr>
          <w:p w14:paraId="633227BF" w14:textId="77777777" w:rsidR="00117156" w:rsidRPr="009D4A6D" w:rsidRDefault="00117156" w:rsidP="009D4A6D">
            <w:pPr>
              <w:pStyle w:val="TableParagraph"/>
              <w:jc w:val="center"/>
              <w:rPr>
                <w:iCs/>
              </w:rPr>
            </w:pPr>
          </w:p>
          <w:p w14:paraId="174ADAB1" w14:textId="77777777" w:rsidR="00117156" w:rsidRPr="009D4A6D" w:rsidRDefault="00117156" w:rsidP="009D4A6D">
            <w:pPr>
              <w:pStyle w:val="TableParagraph"/>
              <w:jc w:val="center"/>
              <w:rPr>
                <w:b/>
                <w:iCs/>
              </w:rPr>
            </w:pPr>
            <w:r w:rsidRPr="009D4A6D">
              <w:rPr>
                <w:b/>
                <w:iCs/>
                <w:spacing w:val="-2"/>
              </w:rPr>
              <w:t>Atbrīvojums</w:t>
            </w:r>
          </w:p>
        </w:tc>
        <w:tc>
          <w:tcPr>
            <w:tcW w:w="1361" w:type="dxa"/>
            <w:gridSpan w:val="2"/>
            <w:shd w:val="clear" w:color="auto" w:fill="BFBFBF" w:themeFill="background1" w:themeFillShade="BF"/>
            <w:vAlign w:val="center"/>
          </w:tcPr>
          <w:p w14:paraId="2DB46748" w14:textId="53DF18BC" w:rsidR="00117156" w:rsidRPr="009D4A6D" w:rsidRDefault="00117156" w:rsidP="007E5B99">
            <w:pPr>
              <w:pStyle w:val="TableParagraph"/>
              <w:jc w:val="center"/>
              <w:rPr>
                <w:iCs/>
              </w:rPr>
            </w:pPr>
          </w:p>
          <w:p w14:paraId="7EADC2E4" w14:textId="77777777" w:rsidR="00117156" w:rsidRPr="009D4A6D" w:rsidRDefault="00117156" w:rsidP="007E5B99">
            <w:pPr>
              <w:pStyle w:val="TableParagraph"/>
              <w:jc w:val="center"/>
              <w:rPr>
                <w:b/>
                <w:iCs/>
              </w:rPr>
            </w:pPr>
            <w:r w:rsidRPr="009D4A6D">
              <w:rPr>
                <w:b/>
                <w:iCs/>
                <w:spacing w:val="-2"/>
              </w:rPr>
              <w:t>Pieprasīts</w:t>
            </w:r>
          </w:p>
        </w:tc>
        <w:tc>
          <w:tcPr>
            <w:tcW w:w="2746" w:type="dxa"/>
            <w:vMerge w:val="restart"/>
            <w:shd w:val="clear" w:color="auto" w:fill="BFBFBF" w:themeFill="background1" w:themeFillShade="BF"/>
            <w:vAlign w:val="center"/>
          </w:tcPr>
          <w:p w14:paraId="76D585B0" w14:textId="77777777" w:rsidR="00117156" w:rsidRPr="009D4A6D" w:rsidRDefault="00117156" w:rsidP="009D4A6D">
            <w:pPr>
              <w:pStyle w:val="TableParagraph"/>
              <w:jc w:val="center"/>
              <w:rPr>
                <w:b/>
                <w:iCs/>
              </w:rPr>
            </w:pPr>
            <w:r w:rsidRPr="009D4A6D">
              <w:rPr>
                <w:b/>
                <w:iCs/>
              </w:rPr>
              <w:t>Īss pamatojums, ierosinātie kompensācijas pasākumi (ja tādi ir) un līdzekļi, ar kādiem tiek</w:t>
            </w:r>
            <w:r w:rsidRPr="009D4A6D">
              <w:rPr>
                <w:b/>
                <w:iCs/>
                <w:spacing w:val="-13"/>
              </w:rPr>
              <w:t xml:space="preserve"> </w:t>
            </w:r>
            <w:r w:rsidRPr="009D4A6D">
              <w:rPr>
                <w:b/>
                <w:iCs/>
              </w:rPr>
              <w:t>ievēroti</w:t>
            </w:r>
            <w:r w:rsidRPr="009D4A6D">
              <w:rPr>
                <w:b/>
                <w:iCs/>
                <w:spacing w:val="-12"/>
              </w:rPr>
              <w:t xml:space="preserve"> </w:t>
            </w:r>
            <w:r w:rsidRPr="009D4A6D">
              <w:rPr>
                <w:b/>
                <w:iCs/>
              </w:rPr>
              <w:t>ar</w:t>
            </w:r>
            <w:r w:rsidRPr="009D4A6D">
              <w:rPr>
                <w:b/>
                <w:iCs/>
                <w:spacing w:val="-13"/>
              </w:rPr>
              <w:t xml:space="preserve"> </w:t>
            </w:r>
            <w:r w:rsidRPr="009D4A6D">
              <w:rPr>
                <w:b/>
                <w:iCs/>
              </w:rPr>
              <w:t>atbrīvojumiem saistītie nosacījumi.</w:t>
            </w:r>
          </w:p>
        </w:tc>
        <w:tc>
          <w:tcPr>
            <w:tcW w:w="2740" w:type="dxa"/>
            <w:vMerge w:val="restart"/>
            <w:shd w:val="clear" w:color="auto" w:fill="BFBFBF" w:themeFill="background1" w:themeFillShade="BF"/>
            <w:vAlign w:val="center"/>
          </w:tcPr>
          <w:p w14:paraId="3056A66C" w14:textId="77777777" w:rsidR="00117156" w:rsidRPr="009D4A6D" w:rsidRDefault="00117156" w:rsidP="009D4A6D">
            <w:pPr>
              <w:pStyle w:val="TableParagraph"/>
              <w:jc w:val="center"/>
              <w:rPr>
                <w:b/>
                <w:iCs/>
              </w:rPr>
            </w:pPr>
            <w:r w:rsidRPr="009D4A6D">
              <w:rPr>
                <w:b/>
                <w:iCs/>
              </w:rPr>
              <w:t>Pierādījums,</w:t>
            </w:r>
            <w:r w:rsidRPr="009D4A6D">
              <w:rPr>
                <w:b/>
                <w:iCs/>
                <w:spacing w:val="-13"/>
              </w:rPr>
              <w:t xml:space="preserve"> </w:t>
            </w:r>
            <w:r w:rsidRPr="009D4A6D">
              <w:rPr>
                <w:b/>
                <w:iCs/>
              </w:rPr>
              <w:t>ka</w:t>
            </w:r>
            <w:r w:rsidRPr="009D4A6D">
              <w:rPr>
                <w:b/>
                <w:iCs/>
                <w:spacing w:val="-12"/>
              </w:rPr>
              <w:t xml:space="preserve"> </w:t>
            </w:r>
            <w:r w:rsidRPr="009D4A6D">
              <w:rPr>
                <w:b/>
                <w:iCs/>
              </w:rPr>
              <w:t>atbrīvojums</w:t>
            </w:r>
            <w:r w:rsidRPr="009D4A6D">
              <w:rPr>
                <w:b/>
                <w:iCs/>
                <w:spacing w:val="-13"/>
              </w:rPr>
              <w:t xml:space="preserve"> </w:t>
            </w:r>
            <w:r w:rsidRPr="009D4A6D">
              <w:rPr>
                <w:b/>
                <w:iCs/>
              </w:rPr>
              <w:t>ir samērīgs</w:t>
            </w:r>
            <w:r w:rsidRPr="009D4A6D">
              <w:rPr>
                <w:b/>
                <w:iCs/>
                <w:spacing w:val="-3"/>
              </w:rPr>
              <w:t xml:space="preserve"> </w:t>
            </w:r>
            <w:r w:rsidRPr="009D4A6D">
              <w:rPr>
                <w:b/>
                <w:iCs/>
              </w:rPr>
              <w:t>un</w:t>
            </w:r>
            <w:r w:rsidRPr="009D4A6D">
              <w:rPr>
                <w:b/>
                <w:iCs/>
                <w:spacing w:val="-2"/>
              </w:rPr>
              <w:t xml:space="preserve"> </w:t>
            </w:r>
            <w:r w:rsidRPr="009D4A6D">
              <w:rPr>
                <w:b/>
                <w:iCs/>
              </w:rPr>
              <w:t>pamatots</w:t>
            </w:r>
            <w:r w:rsidRPr="009D4A6D">
              <w:rPr>
                <w:b/>
                <w:iCs/>
                <w:spacing w:val="-3"/>
              </w:rPr>
              <w:t xml:space="preserve"> </w:t>
            </w:r>
            <w:r w:rsidRPr="009D4A6D">
              <w:rPr>
                <w:b/>
                <w:iCs/>
              </w:rPr>
              <w:t>ar</w:t>
            </w:r>
            <w:r w:rsidRPr="009D4A6D">
              <w:rPr>
                <w:b/>
                <w:iCs/>
                <w:spacing w:val="-3"/>
              </w:rPr>
              <w:t xml:space="preserve"> </w:t>
            </w:r>
            <w:r w:rsidRPr="009D4A6D">
              <w:rPr>
                <w:b/>
                <w:iCs/>
              </w:rPr>
              <w:t xml:space="preserve">SVT </w:t>
            </w:r>
            <w:r w:rsidRPr="009D4A6D">
              <w:rPr>
                <w:b/>
                <w:iCs/>
                <w:spacing w:val="-2"/>
              </w:rPr>
              <w:t>izmantošanu</w:t>
            </w:r>
          </w:p>
        </w:tc>
        <w:tc>
          <w:tcPr>
            <w:tcW w:w="2746" w:type="dxa"/>
            <w:vMerge w:val="restart"/>
            <w:shd w:val="clear" w:color="auto" w:fill="BFBFBF" w:themeFill="background1" w:themeFillShade="BF"/>
            <w:vAlign w:val="center"/>
          </w:tcPr>
          <w:p w14:paraId="684BD714" w14:textId="77777777" w:rsidR="00117156" w:rsidRPr="009D4A6D" w:rsidRDefault="00117156" w:rsidP="009D4A6D">
            <w:pPr>
              <w:pStyle w:val="TableParagraph"/>
              <w:jc w:val="center"/>
              <w:rPr>
                <w:b/>
                <w:iCs/>
              </w:rPr>
            </w:pPr>
            <w:r w:rsidRPr="009D4A6D">
              <w:rPr>
                <w:b/>
                <w:iCs/>
              </w:rPr>
              <w:t>Pierādījums,</w:t>
            </w:r>
            <w:r w:rsidRPr="009D4A6D">
              <w:rPr>
                <w:b/>
                <w:iCs/>
                <w:spacing w:val="-15"/>
              </w:rPr>
              <w:t xml:space="preserve"> </w:t>
            </w:r>
            <w:r w:rsidRPr="009D4A6D">
              <w:rPr>
                <w:b/>
                <w:iCs/>
              </w:rPr>
              <w:t>ka</w:t>
            </w:r>
            <w:r w:rsidRPr="009D4A6D">
              <w:rPr>
                <w:b/>
                <w:iCs/>
                <w:spacing w:val="-12"/>
              </w:rPr>
              <w:t xml:space="preserve"> </w:t>
            </w:r>
            <w:r w:rsidRPr="009D4A6D">
              <w:rPr>
                <w:b/>
                <w:iCs/>
              </w:rPr>
              <w:t>atbrīvojums attiecas tikai uz SVT NS, attiecībā uz kuru tiek lūgta īpašā atļauja</w:t>
            </w:r>
          </w:p>
        </w:tc>
        <w:tc>
          <w:tcPr>
            <w:tcW w:w="2742" w:type="dxa"/>
            <w:vMerge w:val="restart"/>
            <w:shd w:val="clear" w:color="auto" w:fill="BFBFBF" w:themeFill="background1" w:themeFillShade="BF"/>
            <w:vAlign w:val="center"/>
          </w:tcPr>
          <w:p w14:paraId="17DBD89E" w14:textId="77777777" w:rsidR="00117156" w:rsidRPr="009D4A6D" w:rsidRDefault="00117156" w:rsidP="009D4A6D">
            <w:pPr>
              <w:pStyle w:val="TableParagraph"/>
              <w:jc w:val="center"/>
              <w:rPr>
                <w:b/>
                <w:iCs/>
              </w:rPr>
            </w:pPr>
            <w:r w:rsidRPr="009D4A6D">
              <w:rPr>
                <w:b/>
                <w:iCs/>
              </w:rPr>
              <w:t>Unikāls</w:t>
            </w:r>
            <w:r w:rsidRPr="009D4A6D">
              <w:rPr>
                <w:b/>
                <w:iCs/>
                <w:spacing w:val="-2"/>
              </w:rPr>
              <w:t xml:space="preserve"> </w:t>
            </w:r>
            <w:r w:rsidRPr="009D4A6D">
              <w:rPr>
                <w:b/>
                <w:iCs/>
              </w:rPr>
              <w:t xml:space="preserve">atsauces </w:t>
            </w:r>
            <w:r w:rsidRPr="009D4A6D">
              <w:rPr>
                <w:b/>
                <w:iCs/>
                <w:spacing w:val="-2"/>
              </w:rPr>
              <w:t>numurs</w:t>
            </w:r>
          </w:p>
          <w:p w14:paraId="6811DA85" w14:textId="77777777" w:rsidR="00117156" w:rsidRPr="009D4A6D" w:rsidRDefault="00117156" w:rsidP="009D4A6D">
            <w:pPr>
              <w:pStyle w:val="TableParagraph"/>
              <w:jc w:val="center"/>
              <w:rPr>
                <w:b/>
                <w:iCs/>
              </w:rPr>
            </w:pPr>
            <w:r w:rsidRPr="009D4A6D">
              <w:rPr>
                <w:b/>
                <w:iCs/>
              </w:rPr>
              <w:t>dokumentam, sadaļai, nodaļai vai iedaļai vai lapai, kurā sniegta informācija, vai iemesls,</w:t>
            </w:r>
            <w:r w:rsidRPr="009D4A6D">
              <w:rPr>
                <w:b/>
                <w:iCs/>
                <w:spacing w:val="-13"/>
              </w:rPr>
              <w:t xml:space="preserve"> </w:t>
            </w:r>
            <w:r w:rsidRPr="009D4A6D">
              <w:rPr>
                <w:b/>
                <w:iCs/>
              </w:rPr>
              <w:t>kāpēc</w:t>
            </w:r>
            <w:r w:rsidRPr="009D4A6D">
              <w:rPr>
                <w:b/>
                <w:iCs/>
                <w:spacing w:val="-12"/>
              </w:rPr>
              <w:t xml:space="preserve"> </w:t>
            </w:r>
            <w:r w:rsidRPr="009D4A6D">
              <w:rPr>
                <w:b/>
                <w:iCs/>
              </w:rPr>
              <w:t>informācija</w:t>
            </w:r>
            <w:r w:rsidRPr="009D4A6D">
              <w:rPr>
                <w:b/>
                <w:iCs/>
                <w:spacing w:val="-13"/>
              </w:rPr>
              <w:t xml:space="preserve"> </w:t>
            </w:r>
            <w:r w:rsidRPr="009D4A6D">
              <w:rPr>
                <w:b/>
                <w:iCs/>
              </w:rPr>
              <w:t>nav</w:t>
            </w:r>
          </w:p>
          <w:p w14:paraId="0FF91834" w14:textId="77777777" w:rsidR="00117156" w:rsidRPr="009D4A6D" w:rsidRDefault="00117156" w:rsidP="009D4A6D">
            <w:pPr>
              <w:pStyle w:val="TableParagraph"/>
              <w:jc w:val="center"/>
              <w:rPr>
                <w:b/>
                <w:iCs/>
              </w:rPr>
            </w:pPr>
            <w:r w:rsidRPr="009D4A6D">
              <w:rPr>
                <w:b/>
                <w:iCs/>
                <w:spacing w:val="-2"/>
              </w:rPr>
              <w:t>sniegta</w:t>
            </w:r>
          </w:p>
        </w:tc>
      </w:tr>
      <w:tr w:rsidR="00117156" w14:paraId="2B1DC6EA" w14:textId="77777777" w:rsidTr="00AD1661">
        <w:trPr>
          <w:gridAfter w:val="1"/>
          <w:wAfter w:w="10" w:type="dxa"/>
          <w:trHeight w:val="308"/>
          <w:jc w:val="center"/>
        </w:trPr>
        <w:tc>
          <w:tcPr>
            <w:tcW w:w="2489" w:type="dxa"/>
            <w:vMerge/>
            <w:shd w:val="clear" w:color="auto" w:fill="ACAAAA"/>
            <w:vAlign w:val="center"/>
          </w:tcPr>
          <w:p w14:paraId="4DF0C459" w14:textId="77777777" w:rsidR="00117156" w:rsidRPr="009D4A6D" w:rsidRDefault="00117156" w:rsidP="009D4A6D">
            <w:pPr>
              <w:pStyle w:val="TableParagraph"/>
              <w:jc w:val="center"/>
              <w:rPr>
                <w:iCs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2887A271" w14:textId="33757A40" w:rsidR="00117156" w:rsidRPr="007E5B99" w:rsidRDefault="00117156" w:rsidP="00117156">
            <w:pPr>
              <w:pStyle w:val="TableParagraph"/>
              <w:jc w:val="center"/>
              <w:rPr>
                <w:b/>
                <w:bCs/>
                <w:iCs/>
              </w:rPr>
            </w:pPr>
            <w:r w:rsidRPr="007E5B99">
              <w:rPr>
                <w:b/>
                <w:bCs/>
                <w:iCs/>
              </w:rPr>
              <w:t>Jā</w:t>
            </w:r>
          </w:p>
        </w:tc>
        <w:tc>
          <w:tcPr>
            <w:tcW w:w="681" w:type="dxa"/>
            <w:shd w:val="clear" w:color="auto" w:fill="BFBFBF" w:themeFill="background1" w:themeFillShade="BF"/>
            <w:vAlign w:val="center"/>
          </w:tcPr>
          <w:p w14:paraId="28A97675" w14:textId="6FE7540B" w:rsidR="00117156" w:rsidRPr="007E5B99" w:rsidRDefault="00117156" w:rsidP="00117156">
            <w:pPr>
              <w:pStyle w:val="TableParagraph"/>
              <w:jc w:val="center"/>
              <w:rPr>
                <w:b/>
                <w:bCs/>
                <w:iCs/>
              </w:rPr>
            </w:pPr>
            <w:r w:rsidRPr="007E5B99">
              <w:rPr>
                <w:b/>
                <w:bCs/>
                <w:iCs/>
              </w:rPr>
              <w:t>Nē</w:t>
            </w:r>
          </w:p>
        </w:tc>
        <w:tc>
          <w:tcPr>
            <w:tcW w:w="2746" w:type="dxa"/>
            <w:vMerge/>
            <w:shd w:val="clear" w:color="auto" w:fill="ACAAAA"/>
            <w:vAlign w:val="center"/>
          </w:tcPr>
          <w:p w14:paraId="08321E1B" w14:textId="77777777" w:rsidR="00117156" w:rsidRPr="009D4A6D" w:rsidRDefault="00117156" w:rsidP="00117156">
            <w:pPr>
              <w:pStyle w:val="TableParagraph"/>
              <w:jc w:val="center"/>
              <w:rPr>
                <w:b/>
                <w:iCs/>
              </w:rPr>
            </w:pPr>
          </w:p>
        </w:tc>
        <w:tc>
          <w:tcPr>
            <w:tcW w:w="2740" w:type="dxa"/>
            <w:vMerge/>
            <w:shd w:val="clear" w:color="auto" w:fill="ACAAAA"/>
            <w:vAlign w:val="center"/>
          </w:tcPr>
          <w:p w14:paraId="05B99CBF" w14:textId="77777777" w:rsidR="00117156" w:rsidRPr="009D4A6D" w:rsidRDefault="00117156" w:rsidP="00117156">
            <w:pPr>
              <w:pStyle w:val="TableParagraph"/>
              <w:jc w:val="center"/>
              <w:rPr>
                <w:b/>
                <w:iCs/>
              </w:rPr>
            </w:pPr>
          </w:p>
        </w:tc>
        <w:tc>
          <w:tcPr>
            <w:tcW w:w="2746" w:type="dxa"/>
            <w:vMerge/>
            <w:shd w:val="clear" w:color="auto" w:fill="ACAAAA"/>
            <w:vAlign w:val="center"/>
          </w:tcPr>
          <w:p w14:paraId="3CBF01EF" w14:textId="77777777" w:rsidR="00117156" w:rsidRPr="009D4A6D" w:rsidRDefault="00117156" w:rsidP="00117156">
            <w:pPr>
              <w:pStyle w:val="TableParagraph"/>
              <w:jc w:val="center"/>
              <w:rPr>
                <w:b/>
                <w:iCs/>
              </w:rPr>
            </w:pPr>
          </w:p>
        </w:tc>
        <w:tc>
          <w:tcPr>
            <w:tcW w:w="2742" w:type="dxa"/>
            <w:vMerge/>
            <w:shd w:val="clear" w:color="auto" w:fill="ACAAAA"/>
            <w:vAlign w:val="center"/>
          </w:tcPr>
          <w:p w14:paraId="06BA10A9" w14:textId="77777777" w:rsidR="00117156" w:rsidRPr="009D4A6D" w:rsidRDefault="00117156" w:rsidP="00117156">
            <w:pPr>
              <w:pStyle w:val="TableParagraph"/>
              <w:jc w:val="center"/>
              <w:rPr>
                <w:b/>
                <w:iCs/>
              </w:rPr>
            </w:pPr>
          </w:p>
        </w:tc>
      </w:tr>
      <w:tr w:rsidR="007E5B99" w14:paraId="061DCC84" w14:textId="77777777" w:rsidTr="00AD1661">
        <w:trPr>
          <w:gridAfter w:val="1"/>
          <w:wAfter w:w="10" w:type="dxa"/>
          <w:trHeight w:val="1134"/>
          <w:jc w:val="center"/>
        </w:trPr>
        <w:tc>
          <w:tcPr>
            <w:tcW w:w="2489" w:type="dxa"/>
          </w:tcPr>
          <w:p w14:paraId="18A8712A" w14:textId="77777777" w:rsidR="007E5B99" w:rsidRDefault="007E5B99" w:rsidP="007E5B99">
            <w:pPr>
              <w:pStyle w:val="TableParagraph"/>
              <w:spacing w:before="11" w:line="197" w:lineRule="exact"/>
              <w:ind w:left="5"/>
              <w:rPr>
                <w:b/>
              </w:rPr>
            </w:pPr>
            <w:proofErr w:type="spellStart"/>
            <w:r>
              <w:rPr>
                <w:b/>
              </w:rPr>
              <w:t>Dematerializēta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forma</w:t>
            </w:r>
          </w:p>
          <w:p w14:paraId="110A1BD9" w14:textId="77777777" w:rsidR="007E5B99" w:rsidRDefault="007E5B99" w:rsidP="007E5B99">
            <w:pPr>
              <w:pStyle w:val="TableParagraph"/>
              <w:spacing w:before="8" w:line="194" w:lineRule="exact"/>
              <w:ind w:left="5"/>
            </w:pPr>
            <w:r>
              <w:t>(Regulas</w:t>
            </w:r>
            <w:r>
              <w:rPr>
                <w:spacing w:val="-11"/>
              </w:rPr>
              <w:t xml:space="preserve"> </w:t>
            </w:r>
            <w:r>
              <w:t>(ES)</w:t>
            </w:r>
            <w:r>
              <w:rPr>
                <w:spacing w:val="-11"/>
              </w:rPr>
              <w:t xml:space="preserve"> </w:t>
            </w:r>
            <w:r>
              <w:t>909/2014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2.</w:t>
            </w:r>
          </w:p>
          <w:p w14:paraId="2BC87DFA" w14:textId="7D2177B7" w:rsidR="007E5B99" w:rsidRDefault="007E5B99" w:rsidP="007E5B99">
            <w:pPr>
              <w:pStyle w:val="TableParagraph"/>
              <w:spacing w:before="6" w:line="194" w:lineRule="exact"/>
              <w:ind w:left="5"/>
            </w:pPr>
            <w:r>
              <w:t>panta</w:t>
            </w:r>
            <w:r>
              <w:rPr>
                <w:spacing w:val="-7"/>
              </w:rPr>
              <w:t xml:space="preserve"> </w:t>
            </w:r>
            <w:r>
              <w:t>1.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punkta</w:t>
            </w:r>
            <w:r>
              <w:rPr>
                <w:spacing w:val="-2"/>
              </w:rPr>
              <w:br/>
            </w:r>
            <w:r>
              <w:t>4)</w:t>
            </w:r>
            <w:r>
              <w:rPr>
                <w:spacing w:val="-7"/>
              </w:rPr>
              <w:t xml:space="preserve"> </w:t>
            </w:r>
            <w:r>
              <w:t>apakšpunkts)</w:t>
            </w:r>
            <w:r>
              <w:rPr>
                <w:spacing w:val="-6"/>
              </w:rPr>
              <w:t xml:space="preserve"> </w:t>
            </w:r>
            <w:r>
              <w:t>Regulas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(ES)</w:t>
            </w:r>
          </w:p>
          <w:p w14:paraId="59245C6F" w14:textId="4595B1DE" w:rsidR="007E5B99" w:rsidRDefault="007E5B99" w:rsidP="007E5B99">
            <w:pPr>
              <w:pStyle w:val="TableParagraph"/>
              <w:spacing w:before="3" w:line="189" w:lineRule="exact"/>
              <w:ind w:left="5"/>
              <w:rPr>
                <w:b/>
              </w:rPr>
            </w:pPr>
            <w:r>
              <w:t>2022/858</w:t>
            </w:r>
            <w:r>
              <w:rPr>
                <w:spacing w:val="-8"/>
              </w:rPr>
              <w:t xml:space="preserve"> </w:t>
            </w:r>
            <w:r>
              <w:t>5.</w:t>
            </w:r>
            <w:r>
              <w:rPr>
                <w:spacing w:val="-6"/>
              </w:rPr>
              <w:t xml:space="preserve"> </w:t>
            </w:r>
            <w:r>
              <w:t>panta</w:t>
            </w:r>
            <w:r>
              <w:rPr>
                <w:spacing w:val="-6"/>
              </w:rPr>
              <w:t xml:space="preserve"> </w:t>
            </w:r>
            <w:r>
              <w:t>2.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punkts</w:t>
            </w:r>
          </w:p>
        </w:tc>
        <w:sdt>
          <w:sdtPr>
            <w:rPr>
              <w:sz w:val="24"/>
              <w:szCs w:val="32"/>
            </w:rPr>
            <w:id w:val="-76923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79592403" w14:textId="66C06D5F" w:rsidR="007E5B99" w:rsidRPr="00117156" w:rsidRDefault="004B4352" w:rsidP="00117156">
                <w:pPr>
                  <w:pStyle w:val="TableParagraph"/>
                  <w:spacing w:before="11" w:line="197" w:lineRule="exact"/>
                  <w:ind w:left="4"/>
                  <w:jc w:val="center"/>
                  <w:rPr>
                    <w:sz w:val="24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32"/>
            </w:rPr>
            <w:id w:val="-52633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62FAFFB0" w14:textId="39F17345" w:rsidR="007E5B99" w:rsidRPr="00117156" w:rsidRDefault="00117156" w:rsidP="00117156">
                <w:pPr>
                  <w:pStyle w:val="TableParagraph"/>
                  <w:spacing w:before="11" w:line="197" w:lineRule="exact"/>
                  <w:ind w:left="4"/>
                  <w:jc w:val="center"/>
                  <w:rPr>
                    <w:sz w:val="24"/>
                    <w:szCs w:val="32"/>
                  </w:rPr>
                </w:pPr>
                <w:r w:rsidRPr="00117156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746" w:type="dxa"/>
          </w:tcPr>
          <w:p w14:paraId="522FFC52" w14:textId="77777777" w:rsidR="007E5B99" w:rsidRPr="009D4A6D" w:rsidRDefault="007E5B99" w:rsidP="00117156">
            <w:pPr>
              <w:pStyle w:val="Info"/>
            </w:pPr>
            <w:r w:rsidRPr="009D4A6D">
              <w:t>[Teksts brīvā formā]</w:t>
            </w:r>
          </w:p>
        </w:tc>
        <w:tc>
          <w:tcPr>
            <w:tcW w:w="2740" w:type="dxa"/>
          </w:tcPr>
          <w:p w14:paraId="15EFB986" w14:textId="77777777" w:rsidR="007E5B99" w:rsidRPr="009D4A6D" w:rsidRDefault="007E5B99" w:rsidP="00117156">
            <w:pPr>
              <w:pStyle w:val="Info"/>
            </w:pPr>
            <w:r w:rsidRPr="009D4A6D">
              <w:t>[Teksts brīvā formā]</w:t>
            </w:r>
          </w:p>
        </w:tc>
        <w:tc>
          <w:tcPr>
            <w:tcW w:w="2746" w:type="dxa"/>
          </w:tcPr>
          <w:p w14:paraId="28ACF417" w14:textId="00BE1DEC" w:rsidR="007E5B99" w:rsidRPr="009D4A6D" w:rsidRDefault="007E5B99" w:rsidP="00117156">
            <w:pPr>
              <w:pStyle w:val="Info"/>
            </w:pPr>
            <w:r w:rsidRPr="009D4A6D">
              <w:t>[Teksts brīvā formā/</w:t>
            </w:r>
            <w:r>
              <w:t xml:space="preserve"> </w:t>
            </w:r>
            <w:r w:rsidRPr="009D4A6D">
              <w:t>pierādījumi, ka vispārīgo</w:t>
            </w:r>
            <w:r>
              <w:t xml:space="preserve"> </w:t>
            </w:r>
            <w:r w:rsidRPr="009D4A6D">
              <w:t>noteikumu piemēro citām TI, kas</w:t>
            </w:r>
            <w:r>
              <w:t xml:space="preserve"> </w:t>
            </w:r>
            <w:r w:rsidRPr="009D4A6D">
              <w:t>nav SVT TI]</w:t>
            </w:r>
          </w:p>
        </w:tc>
        <w:tc>
          <w:tcPr>
            <w:tcW w:w="2742" w:type="dxa"/>
          </w:tcPr>
          <w:p w14:paraId="0E1CE8DB" w14:textId="77777777" w:rsidR="007E5B99" w:rsidRPr="009D4A6D" w:rsidRDefault="007E5B99" w:rsidP="00117156">
            <w:pPr>
              <w:pStyle w:val="Info"/>
            </w:pPr>
          </w:p>
        </w:tc>
      </w:tr>
      <w:tr w:rsidR="00117156" w14:paraId="03CA3A25" w14:textId="77777777" w:rsidTr="00AD1661">
        <w:trPr>
          <w:gridAfter w:val="1"/>
          <w:wAfter w:w="10" w:type="dxa"/>
          <w:trHeight w:val="1134"/>
          <w:jc w:val="center"/>
        </w:trPr>
        <w:tc>
          <w:tcPr>
            <w:tcW w:w="2489" w:type="dxa"/>
          </w:tcPr>
          <w:p w14:paraId="0C2A1117" w14:textId="77777777" w:rsidR="00117156" w:rsidRDefault="00117156" w:rsidP="00117156">
            <w:pPr>
              <w:pStyle w:val="TableParagraph"/>
              <w:spacing w:before="1"/>
              <w:ind w:left="5"/>
              <w:rPr>
                <w:b/>
              </w:rPr>
            </w:pPr>
            <w:r>
              <w:rPr>
                <w:b/>
              </w:rPr>
              <w:t>Pārveduma</w:t>
            </w:r>
            <w:r>
              <w:rPr>
                <w:b/>
                <w:spacing w:val="-2"/>
              </w:rPr>
              <w:t xml:space="preserve"> rīkojumi</w:t>
            </w:r>
          </w:p>
          <w:p w14:paraId="44DE4C76" w14:textId="77777777" w:rsidR="00117156" w:rsidRDefault="00117156" w:rsidP="00117156">
            <w:pPr>
              <w:pStyle w:val="TableParagraph"/>
              <w:spacing w:before="3" w:line="206" w:lineRule="exact"/>
              <w:ind w:left="5"/>
            </w:pPr>
            <w:r>
              <w:t>(Regulas</w:t>
            </w:r>
            <w:r>
              <w:rPr>
                <w:spacing w:val="-12"/>
              </w:rPr>
              <w:t xml:space="preserve"> </w:t>
            </w:r>
            <w:r>
              <w:t>(ES)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909/2014</w:t>
            </w:r>
          </w:p>
          <w:p w14:paraId="0873A087" w14:textId="5FBD5D76" w:rsidR="00117156" w:rsidRDefault="00117156" w:rsidP="00117156">
            <w:pPr>
              <w:pStyle w:val="TableParagraph"/>
              <w:spacing w:line="206" w:lineRule="exact"/>
              <w:ind w:left="5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panta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punkta</w:t>
            </w:r>
            <w:r>
              <w:rPr>
                <w:spacing w:val="-2"/>
              </w:rPr>
              <w:br/>
            </w:r>
            <w:r>
              <w:t>9. apakšpunkts) Regulas</w:t>
            </w:r>
            <w:r>
              <w:rPr>
                <w:spacing w:val="-15"/>
              </w:rPr>
              <w:t xml:space="preserve"> </w:t>
            </w:r>
            <w:r>
              <w:t>(ES) 2022/858 5.</w:t>
            </w:r>
            <w:r>
              <w:rPr>
                <w:spacing w:val="-5"/>
              </w:rPr>
              <w:t xml:space="preserve"> </w:t>
            </w:r>
            <w:r>
              <w:t>panta</w:t>
            </w:r>
            <w:r>
              <w:br/>
              <w:t>2.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punkts</w:t>
            </w:r>
          </w:p>
        </w:tc>
        <w:sdt>
          <w:sdtPr>
            <w:rPr>
              <w:sz w:val="24"/>
              <w:szCs w:val="32"/>
            </w:rPr>
            <w:id w:val="157979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5FFA4170" w14:textId="65D92208" w:rsidR="00117156" w:rsidRDefault="00117156" w:rsidP="00117156">
                <w:pPr>
                  <w:pStyle w:val="TableParagraph"/>
                  <w:spacing w:before="16"/>
                  <w:ind w:left="4"/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32"/>
            </w:rPr>
            <w:id w:val="112003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56E21F3A" w14:textId="0A350533" w:rsidR="00117156" w:rsidRDefault="00117156" w:rsidP="00117156">
                <w:pPr>
                  <w:pStyle w:val="TableParagraph"/>
                  <w:spacing w:before="16"/>
                  <w:ind w:left="4"/>
                  <w:jc w:val="center"/>
                </w:pPr>
                <w:r w:rsidRPr="00117156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746" w:type="dxa"/>
          </w:tcPr>
          <w:p w14:paraId="3BD4D926" w14:textId="77777777" w:rsidR="00117156" w:rsidRPr="009D4A6D" w:rsidRDefault="00117156" w:rsidP="00117156">
            <w:pPr>
              <w:pStyle w:val="Info"/>
            </w:pPr>
            <w:r w:rsidRPr="009D4A6D">
              <w:t>[Teksts brīvā formā]</w:t>
            </w:r>
          </w:p>
        </w:tc>
        <w:tc>
          <w:tcPr>
            <w:tcW w:w="2740" w:type="dxa"/>
          </w:tcPr>
          <w:p w14:paraId="6F9B61EA" w14:textId="77777777" w:rsidR="00117156" w:rsidRPr="009D4A6D" w:rsidRDefault="00117156" w:rsidP="00117156">
            <w:pPr>
              <w:pStyle w:val="Info"/>
            </w:pPr>
            <w:r w:rsidRPr="009D4A6D">
              <w:t>[Teksts brīvā formā]</w:t>
            </w:r>
          </w:p>
        </w:tc>
        <w:tc>
          <w:tcPr>
            <w:tcW w:w="2746" w:type="dxa"/>
          </w:tcPr>
          <w:p w14:paraId="3708496A" w14:textId="77777777" w:rsidR="00117156" w:rsidRPr="009D4A6D" w:rsidRDefault="00117156" w:rsidP="00117156">
            <w:pPr>
              <w:pStyle w:val="Info"/>
            </w:pPr>
            <w:r w:rsidRPr="009D4A6D">
              <w:t>[Teksts brīvā formā/ pierādījumi, ka vispārīgo noteikumu piemēro citām TI, kas nav SVT TI]</w:t>
            </w:r>
          </w:p>
        </w:tc>
        <w:tc>
          <w:tcPr>
            <w:tcW w:w="2742" w:type="dxa"/>
          </w:tcPr>
          <w:p w14:paraId="53F547A4" w14:textId="77777777" w:rsidR="00117156" w:rsidRPr="009D4A6D" w:rsidRDefault="00117156" w:rsidP="00117156">
            <w:pPr>
              <w:pStyle w:val="Info"/>
            </w:pPr>
          </w:p>
        </w:tc>
      </w:tr>
      <w:tr w:rsidR="00117156" w14:paraId="21176338" w14:textId="77777777" w:rsidTr="00AD1661">
        <w:trPr>
          <w:gridAfter w:val="1"/>
          <w:wAfter w:w="10" w:type="dxa"/>
          <w:trHeight w:val="1134"/>
          <w:jc w:val="center"/>
        </w:trPr>
        <w:tc>
          <w:tcPr>
            <w:tcW w:w="2489" w:type="dxa"/>
          </w:tcPr>
          <w:p w14:paraId="0FE58C8D" w14:textId="48C2EE69" w:rsidR="00117156" w:rsidRDefault="00117156" w:rsidP="00117156">
            <w:pPr>
              <w:pStyle w:val="TableParagraph"/>
              <w:spacing w:line="210" w:lineRule="exact"/>
              <w:ind w:left="5"/>
            </w:pPr>
            <w:r>
              <w:rPr>
                <w:b/>
              </w:rPr>
              <w:t>Vērtspapīru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konti</w:t>
            </w:r>
            <w:r>
              <w:rPr>
                <w:b/>
              </w:rPr>
              <w:br/>
            </w:r>
            <w:r>
              <w:t>(Regulas (ES) 909/2014</w:t>
            </w:r>
            <w:r>
              <w:br/>
              <w:t>2. panta 1.</w:t>
            </w:r>
            <w:r>
              <w:rPr>
                <w:spacing w:val="-4"/>
              </w:rPr>
              <w:t xml:space="preserve"> </w:t>
            </w:r>
            <w:r>
              <w:t>punkta</w:t>
            </w:r>
            <w:r>
              <w:br/>
              <w:t>28.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apakšpunkts)</w:t>
            </w:r>
          </w:p>
          <w:p w14:paraId="744DBF02" w14:textId="77777777" w:rsidR="00117156" w:rsidRDefault="00117156" w:rsidP="00117156">
            <w:pPr>
              <w:pStyle w:val="TableParagraph"/>
              <w:spacing w:line="178" w:lineRule="exact"/>
              <w:ind w:left="5"/>
            </w:pPr>
            <w:r>
              <w:t>Regulas</w:t>
            </w:r>
            <w:r>
              <w:rPr>
                <w:spacing w:val="-11"/>
              </w:rPr>
              <w:t xml:space="preserve"> </w:t>
            </w:r>
            <w:r>
              <w:t>(ES)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2022/858</w:t>
            </w:r>
          </w:p>
          <w:p w14:paraId="00254F93" w14:textId="65A59BFF" w:rsidR="00117156" w:rsidRDefault="00117156" w:rsidP="00117156">
            <w:pPr>
              <w:pStyle w:val="TableParagraph"/>
              <w:spacing w:line="175" w:lineRule="exact"/>
              <w:ind w:left="5"/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panta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punkts</w:t>
            </w:r>
          </w:p>
        </w:tc>
        <w:sdt>
          <w:sdtPr>
            <w:rPr>
              <w:sz w:val="24"/>
              <w:szCs w:val="32"/>
            </w:rPr>
            <w:id w:val="41105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7A285028" w14:textId="4B9677FE" w:rsidR="00117156" w:rsidRDefault="00117156" w:rsidP="00117156">
                <w:pPr>
                  <w:pStyle w:val="TableParagraph"/>
                  <w:spacing w:before="16"/>
                  <w:ind w:left="4"/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32"/>
            </w:rPr>
            <w:id w:val="-48299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326A5B5F" w14:textId="742360AA" w:rsidR="00117156" w:rsidRDefault="00117156" w:rsidP="00117156">
                <w:pPr>
                  <w:pStyle w:val="TableParagraph"/>
                  <w:spacing w:before="16"/>
                  <w:ind w:left="4"/>
                  <w:jc w:val="center"/>
                </w:pPr>
                <w:r w:rsidRPr="00117156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746" w:type="dxa"/>
          </w:tcPr>
          <w:p w14:paraId="3540225B" w14:textId="77777777" w:rsidR="00117156" w:rsidRPr="009D4A6D" w:rsidRDefault="00117156" w:rsidP="00117156">
            <w:pPr>
              <w:pStyle w:val="Info"/>
            </w:pPr>
            <w:r w:rsidRPr="009D4A6D">
              <w:t>[Teksts brīvā formā]</w:t>
            </w:r>
          </w:p>
        </w:tc>
        <w:tc>
          <w:tcPr>
            <w:tcW w:w="2740" w:type="dxa"/>
          </w:tcPr>
          <w:p w14:paraId="7872D2EC" w14:textId="77777777" w:rsidR="00117156" w:rsidRPr="009D4A6D" w:rsidRDefault="00117156" w:rsidP="00117156">
            <w:pPr>
              <w:pStyle w:val="Info"/>
            </w:pPr>
            <w:r w:rsidRPr="009D4A6D">
              <w:t>[Teksts brīvā formā]</w:t>
            </w:r>
          </w:p>
        </w:tc>
        <w:tc>
          <w:tcPr>
            <w:tcW w:w="2746" w:type="dxa"/>
          </w:tcPr>
          <w:p w14:paraId="6812AE14" w14:textId="3D3FCE5A" w:rsidR="00117156" w:rsidRPr="009D4A6D" w:rsidRDefault="00117156" w:rsidP="00117156">
            <w:pPr>
              <w:pStyle w:val="Info"/>
            </w:pPr>
            <w:r w:rsidRPr="009D4A6D">
              <w:t>[Teksts brīvā formā/ pierādījumi, ka vispārīgo</w:t>
            </w:r>
            <w:r>
              <w:t xml:space="preserve"> </w:t>
            </w:r>
            <w:r w:rsidRPr="009D4A6D">
              <w:t>noteikumu piemēro citām TI,</w:t>
            </w:r>
            <w:r>
              <w:t xml:space="preserve"> </w:t>
            </w:r>
            <w:r w:rsidRPr="009D4A6D">
              <w:t>kas nav SVT TI]</w:t>
            </w:r>
          </w:p>
        </w:tc>
        <w:tc>
          <w:tcPr>
            <w:tcW w:w="2742" w:type="dxa"/>
          </w:tcPr>
          <w:p w14:paraId="2FAD2955" w14:textId="77777777" w:rsidR="00117156" w:rsidRPr="009D4A6D" w:rsidRDefault="00117156" w:rsidP="00117156">
            <w:pPr>
              <w:pStyle w:val="Info"/>
            </w:pPr>
          </w:p>
        </w:tc>
      </w:tr>
      <w:tr w:rsidR="00117156" w14:paraId="1DC8E6E3" w14:textId="77777777" w:rsidTr="00AD1661">
        <w:trPr>
          <w:gridAfter w:val="1"/>
          <w:wAfter w:w="10" w:type="dxa"/>
          <w:trHeight w:val="1134"/>
          <w:jc w:val="center"/>
        </w:trPr>
        <w:tc>
          <w:tcPr>
            <w:tcW w:w="2489" w:type="dxa"/>
          </w:tcPr>
          <w:p w14:paraId="3E06D45A" w14:textId="77777777" w:rsidR="00117156" w:rsidRDefault="00117156" w:rsidP="00117156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  <w:spacing w:val="-2"/>
              </w:rPr>
              <w:lastRenderedPageBreak/>
              <w:t xml:space="preserve">Vērtspapīru reģistrēšana </w:t>
            </w:r>
            <w:r>
              <w:rPr>
                <w:b/>
              </w:rPr>
              <w:t>grāmatojuma formā</w:t>
            </w:r>
          </w:p>
          <w:p w14:paraId="270D56A4" w14:textId="77777777" w:rsidR="00117156" w:rsidRDefault="00117156" w:rsidP="00117156">
            <w:pPr>
              <w:pStyle w:val="TableParagraph"/>
              <w:spacing w:before="6" w:line="177" w:lineRule="exact"/>
              <w:ind w:left="5"/>
            </w:pPr>
            <w:r>
              <w:t>(Regulas</w:t>
            </w:r>
            <w:r>
              <w:rPr>
                <w:spacing w:val="-12"/>
              </w:rPr>
              <w:t xml:space="preserve"> </w:t>
            </w:r>
            <w:r>
              <w:t>(ES)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909/2014</w:t>
            </w:r>
          </w:p>
          <w:p w14:paraId="77562140" w14:textId="55EB4D7E" w:rsidR="00117156" w:rsidRDefault="00117156" w:rsidP="00117156">
            <w:pPr>
              <w:pStyle w:val="TableParagraph"/>
              <w:spacing w:before="23" w:line="197" w:lineRule="exact"/>
              <w:ind w:left="5"/>
              <w:rPr>
                <w:b/>
              </w:rPr>
            </w:pPr>
            <w:r>
              <w:t>3.</w:t>
            </w:r>
            <w:r>
              <w:rPr>
                <w:spacing w:val="-2"/>
              </w:rPr>
              <w:t xml:space="preserve"> pants) </w:t>
            </w:r>
            <w:r>
              <w:t>Regulas</w:t>
            </w:r>
            <w:r>
              <w:rPr>
                <w:spacing w:val="-11"/>
              </w:rPr>
              <w:t xml:space="preserve"> </w:t>
            </w:r>
            <w:r>
              <w:t>(ES)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2022/858 </w:t>
            </w:r>
            <w:r>
              <w:t>5.</w:t>
            </w:r>
            <w:r>
              <w:rPr>
                <w:spacing w:val="-5"/>
              </w:rPr>
              <w:t xml:space="preserve"> </w:t>
            </w:r>
            <w:r>
              <w:t>panta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punkts</w:t>
            </w:r>
          </w:p>
        </w:tc>
        <w:sdt>
          <w:sdtPr>
            <w:rPr>
              <w:sz w:val="24"/>
              <w:szCs w:val="32"/>
            </w:rPr>
            <w:id w:val="-71912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1E3262CA" w14:textId="2E0FB2DA" w:rsidR="00117156" w:rsidRDefault="00117156" w:rsidP="00117156">
                <w:pPr>
                  <w:pStyle w:val="TableParagraph"/>
                  <w:spacing w:before="16"/>
                  <w:ind w:right="108"/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32"/>
            </w:rPr>
            <w:id w:val="148665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3E4679EE" w14:textId="23D2D716" w:rsidR="00117156" w:rsidRDefault="00117156" w:rsidP="00117156">
                <w:pPr>
                  <w:pStyle w:val="TableParagraph"/>
                  <w:spacing w:before="16"/>
                  <w:ind w:right="108"/>
                  <w:jc w:val="center"/>
                </w:pPr>
                <w:r w:rsidRPr="00117156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746" w:type="dxa"/>
          </w:tcPr>
          <w:p w14:paraId="30C065AC" w14:textId="77777777" w:rsidR="00117156" w:rsidRPr="009D4A6D" w:rsidRDefault="00117156" w:rsidP="00117156">
            <w:pPr>
              <w:pStyle w:val="Info"/>
            </w:pPr>
            <w:r w:rsidRPr="009D4A6D">
              <w:t>[Teksts brīvā formā]</w:t>
            </w:r>
          </w:p>
        </w:tc>
        <w:tc>
          <w:tcPr>
            <w:tcW w:w="2740" w:type="dxa"/>
          </w:tcPr>
          <w:p w14:paraId="60093287" w14:textId="77777777" w:rsidR="00117156" w:rsidRPr="009D4A6D" w:rsidRDefault="00117156" w:rsidP="00117156">
            <w:pPr>
              <w:pStyle w:val="Info"/>
            </w:pPr>
            <w:r w:rsidRPr="009D4A6D">
              <w:t>[Teksts brīvā formā]</w:t>
            </w:r>
          </w:p>
        </w:tc>
        <w:tc>
          <w:tcPr>
            <w:tcW w:w="2746" w:type="dxa"/>
          </w:tcPr>
          <w:p w14:paraId="5BE443FA" w14:textId="14D27161" w:rsidR="00117156" w:rsidRPr="009D4A6D" w:rsidRDefault="00117156" w:rsidP="00117156">
            <w:pPr>
              <w:pStyle w:val="Info"/>
            </w:pPr>
            <w:r w:rsidRPr="009D4A6D">
              <w:t>[Teksts brīvā formā/ pierādījumi, ka vispārīgo</w:t>
            </w:r>
            <w:r>
              <w:t xml:space="preserve"> </w:t>
            </w:r>
            <w:r>
              <w:rPr>
                <w:i/>
              </w:rPr>
              <w:t>noteikumu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piemēro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citām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5"/>
              </w:rPr>
              <w:t xml:space="preserve">TI, </w:t>
            </w:r>
            <w:r>
              <w:rPr>
                <w:i/>
              </w:rPr>
              <w:t>kas nav SVT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TI]</w:t>
            </w:r>
          </w:p>
        </w:tc>
        <w:tc>
          <w:tcPr>
            <w:tcW w:w="2742" w:type="dxa"/>
          </w:tcPr>
          <w:p w14:paraId="5F10ACFA" w14:textId="77777777" w:rsidR="00117156" w:rsidRPr="009D4A6D" w:rsidRDefault="00117156" w:rsidP="00117156">
            <w:pPr>
              <w:pStyle w:val="Info"/>
            </w:pPr>
          </w:p>
        </w:tc>
      </w:tr>
      <w:tr w:rsidR="00117156" w14:paraId="665D876E" w14:textId="77777777" w:rsidTr="00AD1661">
        <w:trPr>
          <w:gridAfter w:val="1"/>
          <w:wAfter w:w="10" w:type="dxa"/>
          <w:trHeight w:val="1134"/>
          <w:jc w:val="center"/>
        </w:trPr>
        <w:tc>
          <w:tcPr>
            <w:tcW w:w="2489" w:type="dxa"/>
          </w:tcPr>
          <w:p w14:paraId="3AA6476C" w14:textId="478428F3" w:rsidR="00117156" w:rsidRDefault="00117156" w:rsidP="00117156">
            <w:pPr>
              <w:pStyle w:val="TableParagraph"/>
              <w:spacing w:line="210" w:lineRule="exact"/>
              <w:ind w:left="15"/>
            </w:pPr>
            <w:r>
              <w:rPr>
                <w:b/>
              </w:rPr>
              <w:t>Emisijas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integritāte</w:t>
            </w:r>
            <w:r>
              <w:rPr>
                <w:b/>
                <w:spacing w:val="-12"/>
              </w:rPr>
              <w:t xml:space="preserve"> </w:t>
            </w:r>
            <w:r>
              <w:t>(Regulas (ES) 909/2014</w:t>
            </w:r>
            <w:r>
              <w:br/>
              <w:t>37. pants) Regulas</w:t>
            </w:r>
            <w:r>
              <w:rPr>
                <w:spacing w:val="-11"/>
              </w:rPr>
              <w:t xml:space="preserve"> </w:t>
            </w:r>
            <w:r>
              <w:t>(ES)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2022/858 </w:t>
            </w:r>
            <w:r>
              <w:t>5.</w:t>
            </w:r>
            <w:r>
              <w:rPr>
                <w:spacing w:val="-5"/>
              </w:rPr>
              <w:t xml:space="preserve"> </w:t>
            </w:r>
            <w:r>
              <w:t>panta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punkts</w:t>
            </w:r>
          </w:p>
        </w:tc>
        <w:sdt>
          <w:sdtPr>
            <w:rPr>
              <w:sz w:val="24"/>
              <w:szCs w:val="32"/>
            </w:rPr>
            <w:id w:val="22819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62E9F7EB" w14:textId="12857D00" w:rsidR="00117156" w:rsidRDefault="00117156" w:rsidP="00117156">
                <w:pPr>
                  <w:pStyle w:val="TableParagraph"/>
                  <w:spacing w:before="16"/>
                  <w:ind w:left="14"/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32"/>
            </w:rPr>
            <w:id w:val="-210448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180ED101" w14:textId="7898539F" w:rsidR="00117156" w:rsidRDefault="00117156" w:rsidP="00117156">
                <w:pPr>
                  <w:pStyle w:val="TableParagraph"/>
                  <w:spacing w:before="16"/>
                  <w:ind w:left="14"/>
                  <w:jc w:val="center"/>
                </w:pPr>
                <w:r w:rsidRPr="00117156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746" w:type="dxa"/>
          </w:tcPr>
          <w:p w14:paraId="0B74D3E1" w14:textId="77777777" w:rsidR="00117156" w:rsidRPr="00117156" w:rsidRDefault="00117156" w:rsidP="00117156">
            <w:pPr>
              <w:pStyle w:val="Info"/>
            </w:pPr>
            <w:r w:rsidRPr="00117156">
              <w:t>[Teksts brīvā formā]</w:t>
            </w:r>
          </w:p>
        </w:tc>
        <w:tc>
          <w:tcPr>
            <w:tcW w:w="2740" w:type="dxa"/>
          </w:tcPr>
          <w:p w14:paraId="1BF12147" w14:textId="77777777" w:rsidR="00117156" w:rsidRPr="00117156" w:rsidRDefault="00117156" w:rsidP="00117156">
            <w:pPr>
              <w:pStyle w:val="Info"/>
            </w:pPr>
            <w:r w:rsidRPr="00117156">
              <w:t>[Teksts brīvā formā]</w:t>
            </w:r>
          </w:p>
        </w:tc>
        <w:tc>
          <w:tcPr>
            <w:tcW w:w="2746" w:type="dxa"/>
          </w:tcPr>
          <w:p w14:paraId="0C965FA9" w14:textId="0FB123D0" w:rsidR="00117156" w:rsidRDefault="00117156" w:rsidP="00117156">
            <w:pPr>
              <w:pStyle w:val="Info"/>
            </w:pPr>
            <w:r>
              <w:t>[Teksts brīvā formā/ pierādījumi,</w:t>
            </w:r>
            <w:r>
              <w:rPr>
                <w:spacing w:val="-15"/>
              </w:rPr>
              <w:t xml:space="preserve"> </w:t>
            </w:r>
            <w:r>
              <w:t>ka</w:t>
            </w:r>
            <w:r>
              <w:rPr>
                <w:spacing w:val="-12"/>
              </w:rPr>
              <w:t xml:space="preserve"> </w:t>
            </w:r>
            <w:r>
              <w:t>vispārīgo noteikumu</w:t>
            </w:r>
            <w:r>
              <w:rPr>
                <w:spacing w:val="-7"/>
              </w:rPr>
              <w:t xml:space="preserve"> </w:t>
            </w:r>
            <w:r>
              <w:t>piemēro</w:t>
            </w:r>
            <w:r>
              <w:rPr>
                <w:spacing w:val="-6"/>
              </w:rPr>
              <w:t xml:space="preserve"> </w:t>
            </w:r>
            <w:r>
              <w:t>citām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 xml:space="preserve">TI, </w:t>
            </w:r>
            <w:r>
              <w:t>kas nav SVT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TI]</w:t>
            </w:r>
          </w:p>
        </w:tc>
        <w:tc>
          <w:tcPr>
            <w:tcW w:w="2742" w:type="dxa"/>
          </w:tcPr>
          <w:p w14:paraId="7FE09914" w14:textId="77777777" w:rsidR="00117156" w:rsidRDefault="00117156" w:rsidP="00117156">
            <w:pPr>
              <w:pStyle w:val="Info"/>
              <w:rPr>
                <w:rFonts w:ascii="Times New Roman"/>
              </w:rPr>
            </w:pPr>
          </w:p>
        </w:tc>
      </w:tr>
      <w:tr w:rsidR="00117156" w14:paraId="7A8F7377" w14:textId="77777777" w:rsidTr="00AD1661">
        <w:trPr>
          <w:gridAfter w:val="1"/>
          <w:wAfter w:w="10" w:type="dxa"/>
          <w:trHeight w:val="1134"/>
          <w:jc w:val="center"/>
        </w:trPr>
        <w:tc>
          <w:tcPr>
            <w:tcW w:w="2489" w:type="dxa"/>
          </w:tcPr>
          <w:p w14:paraId="024AF4ED" w14:textId="77777777" w:rsidR="00117156" w:rsidRDefault="00117156" w:rsidP="00117156">
            <w:pPr>
              <w:pStyle w:val="TableParagraph"/>
              <w:spacing w:before="1" w:line="206" w:lineRule="exact"/>
              <w:ind w:left="10"/>
              <w:rPr>
                <w:b/>
              </w:rPr>
            </w:pPr>
            <w:r>
              <w:rPr>
                <w:b/>
              </w:rPr>
              <w:t>Aktīvu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nošķiršana</w:t>
            </w:r>
          </w:p>
          <w:p w14:paraId="10A2C8FF" w14:textId="457811F8" w:rsidR="00117156" w:rsidRDefault="00117156" w:rsidP="00117156">
            <w:pPr>
              <w:pStyle w:val="TableParagraph"/>
              <w:spacing w:line="185" w:lineRule="exact"/>
              <w:ind w:left="10"/>
            </w:pPr>
            <w:r>
              <w:t>(Regulas</w:t>
            </w:r>
            <w:r>
              <w:rPr>
                <w:spacing w:val="-12"/>
              </w:rPr>
              <w:t xml:space="preserve"> </w:t>
            </w:r>
            <w:r>
              <w:t>(ES)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909/2014</w:t>
            </w:r>
            <w:r>
              <w:rPr>
                <w:spacing w:val="-2"/>
              </w:rPr>
              <w:br/>
            </w:r>
            <w:r>
              <w:t>38.</w:t>
            </w:r>
            <w:r>
              <w:rPr>
                <w:spacing w:val="-7"/>
              </w:rPr>
              <w:t xml:space="preserve"> </w:t>
            </w:r>
            <w:r>
              <w:t>pants)</w:t>
            </w:r>
            <w:r>
              <w:rPr>
                <w:spacing w:val="-6"/>
              </w:rPr>
              <w:t xml:space="preserve"> </w:t>
            </w:r>
            <w:r>
              <w:t>Regulas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(ES) </w:t>
            </w:r>
            <w:r>
              <w:t>2022/858</w:t>
            </w:r>
            <w:r>
              <w:rPr>
                <w:spacing w:val="-9"/>
              </w:rPr>
              <w:t xml:space="preserve"> </w:t>
            </w:r>
            <w:r>
              <w:t>5.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panta</w:t>
            </w:r>
            <w:r>
              <w:t xml:space="preserve"> 2.</w:t>
            </w:r>
            <w:r>
              <w:rPr>
                <w:spacing w:val="-2"/>
              </w:rPr>
              <w:t xml:space="preserve"> punkts</w:t>
            </w:r>
          </w:p>
        </w:tc>
        <w:sdt>
          <w:sdtPr>
            <w:rPr>
              <w:sz w:val="24"/>
              <w:szCs w:val="32"/>
            </w:rPr>
            <w:id w:val="152551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4C1F054A" w14:textId="26F88199" w:rsidR="00117156" w:rsidRDefault="00117156" w:rsidP="00117156">
                <w:pPr>
                  <w:pStyle w:val="TableParagraph"/>
                  <w:spacing w:before="16"/>
                  <w:ind w:left="9"/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32"/>
            </w:rPr>
            <w:id w:val="1967311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50058826" w14:textId="664984C0" w:rsidR="00117156" w:rsidRDefault="00117156" w:rsidP="00117156">
                <w:pPr>
                  <w:pStyle w:val="TableParagraph"/>
                  <w:spacing w:before="16"/>
                  <w:ind w:left="9"/>
                  <w:jc w:val="center"/>
                </w:pPr>
                <w:r w:rsidRPr="00117156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746" w:type="dxa"/>
          </w:tcPr>
          <w:p w14:paraId="7F44FC68" w14:textId="77777777" w:rsidR="00117156" w:rsidRDefault="00117156" w:rsidP="00117156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0" w:type="dxa"/>
          </w:tcPr>
          <w:p w14:paraId="1494237C" w14:textId="77777777" w:rsidR="00117156" w:rsidRDefault="00117156" w:rsidP="00117156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6" w:type="dxa"/>
          </w:tcPr>
          <w:p w14:paraId="12220FB6" w14:textId="2F20AA56" w:rsidR="00117156" w:rsidRDefault="00117156" w:rsidP="00117156">
            <w:pPr>
              <w:pStyle w:val="Info"/>
            </w:pPr>
            <w:r>
              <w:t>[Teksts brīvā formā/ pierādījumi,</w:t>
            </w:r>
            <w:r>
              <w:rPr>
                <w:spacing w:val="-15"/>
              </w:rPr>
              <w:t xml:space="preserve"> </w:t>
            </w:r>
            <w:r>
              <w:t>ka</w:t>
            </w:r>
            <w:r>
              <w:rPr>
                <w:spacing w:val="-12"/>
              </w:rPr>
              <w:t xml:space="preserve"> </w:t>
            </w:r>
            <w:r>
              <w:t>vispārīgo noteikumu</w:t>
            </w:r>
            <w:r>
              <w:rPr>
                <w:spacing w:val="-7"/>
              </w:rPr>
              <w:t xml:space="preserve"> </w:t>
            </w:r>
            <w:r>
              <w:t>piemēro</w:t>
            </w:r>
            <w:r>
              <w:rPr>
                <w:spacing w:val="-6"/>
              </w:rPr>
              <w:t xml:space="preserve"> </w:t>
            </w:r>
            <w:r>
              <w:t>citām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 xml:space="preserve">TI, </w:t>
            </w:r>
            <w:r>
              <w:t>kas nav SVT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TI]</w:t>
            </w:r>
          </w:p>
        </w:tc>
        <w:tc>
          <w:tcPr>
            <w:tcW w:w="2742" w:type="dxa"/>
          </w:tcPr>
          <w:p w14:paraId="3FC16D6B" w14:textId="77777777" w:rsidR="00117156" w:rsidRDefault="00117156" w:rsidP="00117156">
            <w:pPr>
              <w:pStyle w:val="Info"/>
              <w:rPr>
                <w:rFonts w:ascii="Times New Roman"/>
              </w:rPr>
            </w:pPr>
          </w:p>
        </w:tc>
      </w:tr>
      <w:tr w:rsidR="00AD1661" w14:paraId="49C5A4B3" w14:textId="77777777" w:rsidTr="00AD1661">
        <w:trPr>
          <w:gridAfter w:val="1"/>
          <w:wAfter w:w="10" w:type="dxa"/>
          <w:trHeight w:val="1134"/>
          <w:jc w:val="center"/>
        </w:trPr>
        <w:tc>
          <w:tcPr>
            <w:tcW w:w="2489" w:type="dxa"/>
          </w:tcPr>
          <w:p w14:paraId="196320C9" w14:textId="77777777" w:rsidR="00AD1661" w:rsidRDefault="00AD1661" w:rsidP="00AD1661">
            <w:pPr>
              <w:pStyle w:val="TableParagraph"/>
            </w:pPr>
            <w:r>
              <w:rPr>
                <w:b/>
              </w:rPr>
              <w:t>Pasākumi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norēķinu neizpildes novēršanai </w:t>
            </w:r>
            <w:r>
              <w:t>(Regulas</w:t>
            </w:r>
            <w:r>
              <w:rPr>
                <w:spacing w:val="-6"/>
              </w:rPr>
              <w:t xml:space="preserve"> </w:t>
            </w:r>
            <w:r>
              <w:t>(ES)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909/2014</w:t>
            </w:r>
          </w:p>
          <w:p w14:paraId="0AED73FF" w14:textId="77777777" w:rsidR="00AD1661" w:rsidRDefault="00AD1661" w:rsidP="00AD1661">
            <w:pPr>
              <w:pStyle w:val="TableParagraph"/>
            </w:pPr>
            <w:r>
              <w:t>6.</w:t>
            </w:r>
            <w:r>
              <w:rPr>
                <w:spacing w:val="-13"/>
              </w:rPr>
              <w:t xml:space="preserve"> </w:t>
            </w:r>
            <w:r>
              <w:t>pants)</w:t>
            </w:r>
            <w:r>
              <w:rPr>
                <w:spacing w:val="-12"/>
              </w:rPr>
              <w:t xml:space="preserve"> </w:t>
            </w:r>
            <w:r>
              <w:t>Regulas</w:t>
            </w:r>
            <w:r>
              <w:rPr>
                <w:spacing w:val="-13"/>
              </w:rPr>
              <w:t xml:space="preserve"> </w:t>
            </w:r>
            <w:r>
              <w:t>(ES) 2022/858 5. panta</w:t>
            </w:r>
          </w:p>
          <w:p w14:paraId="0B9CDA06" w14:textId="5287C139" w:rsidR="00AD1661" w:rsidRDefault="00AD1661" w:rsidP="00AD1661">
            <w:pPr>
              <w:pStyle w:val="TableParagraph"/>
              <w:spacing w:before="1" w:line="206" w:lineRule="exact"/>
              <w:ind w:left="10"/>
              <w:rPr>
                <w:b/>
              </w:rPr>
            </w:pPr>
            <w:r>
              <w:t>3.</w:t>
            </w:r>
            <w:r>
              <w:rPr>
                <w:spacing w:val="-2"/>
              </w:rPr>
              <w:t xml:space="preserve"> punkts</w:t>
            </w:r>
          </w:p>
        </w:tc>
        <w:sdt>
          <w:sdtPr>
            <w:rPr>
              <w:sz w:val="24"/>
              <w:szCs w:val="32"/>
            </w:rPr>
            <w:id w:val="-41909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1B64C849" w14:textId="3D0C7B67" w:rsidR="00AD1661" w:rsidRDefault="00AD1661" w:rsidP="00AD1661">
                <w:pPr>
                  <w:pStyle w:val="TableParagraph"/>
                  <w:spacing w:before="16"/>
                  <w:ind w:left="9"/>
                  <w:jc w:val="center"/>
                  <w:rPr>
                    <w:sz w:val="24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32"/>
            </w:rPr>
            <w:id w:val="36688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1" w:type="dxa"/>
                <w:vAlign w:val="center"/>
              </w:tcPr>
              <w:p w14:paraId="04646387" w14:textId="22E6F423" w:rsidR="00AD1661" w:rsidRDefault="00AD1661" w:rsidP="00AD1661">
                <w:pPr>
                  <w:pStyle w:val="TableParagraph"/>
                  <w:spacing w:before="16"/>
                  <w:ind w:left="9"/>
                  <w:jc w:val="center"/>
                  <w:rPr>
                    <w:sz w:val="24"/>
                    <w:szCs w:val="32"/>
                  </w:rPr>
                </w:pPr>
                <w:r w:rsidRPr="00117156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746" w:type="dxa"/>
          </w:tcPr>
          <w:p w14:paraId="1A4ADEB4" w14:textId="1130B4C4" w:rsidR="00AD1661" w:rsidRDefault="00AD1661" w:rsidP="00AD1661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0" w:type="dxa"/>
          </w:tcPr>
          <w:p w14:paraId="454E5CC2" w14:textId="149372B6" w:rsidR="00AD1661" w:rsidRDefault="00AD1661" w:rsidP="00AD1661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6" w:type="dxa"/>
          </w:tcPr>
          <w:p w14:paraId="6A494F3F" w14:textId="77A469BC" w:rsidR="00AD1661" w:rsidRDefault="00AD1661" w:rsidP="00AD1661">
            <w:pPr>
              <w:pStyle w:val="Info"/>
            </w:pPr>
            <w:r>
              <w:t>[Teksts brīvā formā/ pierādījumi, ka vispārīgo noteikumu</w:t>
            </w:r>
            <w:r>
              <w:rPr>
                <w:spacing w:val="-13"/>
              </w:rPr>
              <w:t xml:space="preserve"> </w:t>
            </w:r>
            <w:r>
              <w:t>piemēro</w:t>
            </w:r>
            <w:r>
              <w:rPr>
                <w:spacing w:val="-12"/>
              </w:rPr>
              <w:t xml:space="preserve"> </w:t>
            </w:r>
            <w:r>
              <w:t>citām</w:t>
            </w:r>
            <w:r>
              <w:rPr>
                <w:spacing w:val="-13"/>
              </w:rPr>
              <w:t xml:space="preserve"> </w:t>
            </w:r>
            <w:r>
              <w:t>TI, kas nav SVT TI]</w:t>
            </w:r>
          </w:p>
        </w:tc>
        <w:tc>
          <w:tcPr>
            <w:tcW w:w="2742" w:type="dxa"/>
          </w:tcPr>
          <w:p w14:paraId="19721CC0" w14:textId="77777777" w:rsidR="00AD1661" w:rsidRDefault="00AD1661" w:rsidP="00AD1661">
            <w:pPr>
              <w:pStyle w:val="Info"/>
              <w:rPr>
                <w:rFonts w:ascii="Times New Roman"/>
              </w:rPr>
            </w:pPr>
          </w:p>
        </w:tc>
      </w:tr>
      <w:tr w:rsidR="00AD1661" w14:paraId="633401F8" w14:textId="77777777" w:rsidTr="00AD1661">
        <w:trPr>
          <w:gridAfter w:val="1"/>
          <w:wAfter w:w="10" w:type="dxa"/>
          <w:trHeight w:val="1134"/>
          <w:jc w:val="center"/>
        </w:trPr>
        <w:tc>
          <w:tcPr>
            <w:tcW w:w="2489" w:type="dxa"/>
          </w:tcPr>
          <w:p w14:paraId="79794548" w14:textId="77777777" w:rsidR="00AD1661" w:rsidRDefault="00AD1661" w:rsidP="00AD1661">
            <w:pPr>
              <w:pStyle w:val="TableParagraph"/>
            </w:pPr>
            <w:r>
              <w:rPr>
                <w:b/>
              </w:rPr>
              <w:t>Pasākumi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norēķinu neizpildes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gadījumā </w:t>
            </w:r>
            <w:r>
              <w:t>(Regulas</w:t>
            </w:r>
            <w:r>
              <w:rPr>
                <w:spacing w:val="-15"/>
              </w:rPr>
              <w:t xml:space="preserve"> </w:t>
            </w:r>
            <w:r>
              <w:t>(ES)</w:t>
            </w:r>
            <w:r>
              <w:rPr>
                <w:spacing w:val="-12"/>
              </w:rPr>
              <w:t xml:space="preserve"> </w:t>
            </w:r>
            <w:r>
              <w:t>909/2014</w:t>
            </w:r>
          </w:p>
          <w:p w14:paraId="3C63E241" w14:textId="77777777" w:rsidR="00AD1661" w:rsidRDefault="00AD1661" w:rsidP="00AD1661">
            <w:pPr>
              <w:pStyle w:val="TableParagraph"/>
            </w:pPr>
            <w:r>
              <w:t>7.</w:t>
            </w:r>
            <w:r>
              <w:rPr>
                <w:spacing w:val="-13"/>
              </w:rPr>
              <w:t xml:space="preserve"> </w:t>
            </w:r>
            <w:r>
              <w:t>pants)</w:t>
            </w:r>
            <w:r>
              <w:rPr>
                <w:spacing w:val="-12"/>
              </w:rPr>
              <w:t xml:space="preserve"> </w:t>
            </w:r>
            <w:r>
              <w:t>Regulas</w:t>
            </w:r>
            <w:r>
              <w:rPr>
                <w:spacing w:val="-13"/>
              </w:rPr>
              <w:t xml:space="preserve"> </w:t>
            </w:r>
            <w:r>
              <w:t>(ES) 2022/858 5. panta</w:t>
            </w:r>
          </w:p>
          <w:p w14:paraId="450CC07F" w14:textId="5EEB9E45" w:rsidR="00AD1661" w:rsidRDefault="00AD1661" w:rsidP="00AD1661">
            <w:pPr>
              <w:pStyle w:val="TableParagraph"/>
              <w:spacing w:before="1" w:line="206" w:lineRule="exact"/>
              <w:ind w:left="10"/>
              <w:rPr>
                <w:b/>
              </w:rPr>
            </w:pPr>
            <w:r>
              <w:t>3.</w:t>
            </w:r>
            <w:r>
              <w:rPr>
                <w:spacing w:val="-2"/>
              </w:rPr>
              <w:t xml:space="preserve"> punkts</w:t>
            </w:r>
          </w:p>
        </w:tc>
        <w:sdt>
          <w:sdtPr>
            <w:rPr>
              <w:sz w:val="24"/>
              <w:szCs w:val="32"/>
            </w:rPr>
            <w:id w:val="-154058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1541A61A" w14:textId="1023A1EC" w:rsidR="00AD1661" w:rsidRDefault="00AD1661" w:rsidP="00AD1661">
                <w:pPr>
                  <w:pStyle w:val="TableParagraph"/>
                  <w:spacing w:before="16"/>
                  <w:ind w:left="9"/>
                  <w:jc w:val="center"/>
                  <w:rPr>
                    <w:sz w:val="24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32"/>
            </w:rPr>
            <w:id w:val="74954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1" w:type="dxa"/>
                <w:vAlign w:val="center"/>
              </w:tcPr>
              <w:p w14:paraId="128DDE62" w14:textId="4207A0F1" w:rsidR="00AD1661" w:rsidRDefault="00AD1661" w:rsidP="00AD1661">
                <w:pPr>
                  <w:pStyle w:val="TableParagraph"/>
                  <w:spacing w:before="16"/>
                  <w:ind w:left="9"/>
                  <w:jc w:val="center"/>
                  <w:rPr>
                    <w:sz w:val="24"/>
                    <w:szCs w:val="32"/>
                  </w:rPr>
                </w:pPr>
                <w:r w:rsidRPr="00117156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746" w:type="dxa"/>
          </w:tcPr>
          <w:p w14:paraId="67990C26" w14:textId="39B61EF5" w:rsidR="00AD1661" w:rsidRDefault="00AD1661" w:rsidP="00AD1661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0" w:type="dxa"/>
          </w:tcPr>
          <w:p w14:paraId="7573F0A2" w14:textId="1ACE7BF1" w:rsidR="00AD1661" w:rsidRDefault="00AD1661" w:rsidP="00AD1661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6" w:type="dxa"/>
          </w:tcPr>
          <w:p w14:paraId="7BE36717" w14:textId="7E758558" w:rsidR="00AD1661" w:rsidRDefault="00AD1661" w:rsidP="00AD1661">
            <w:pPr>
              <w:pStyle w:val="Info"/>
            </w:pPr>
            <w:r>
              <w:t>[Teksts brīvā formā/ pierādījumi, ka vispārīgo noteikumu</w:t>
            </w:r>
            <w:r>
              <w:rPr>
                <w:spacing w:val="-13"/>
              </w:rPr>
              <w:t xml:space="preserve"> </w:t>
            </w:r>
            <w:r>
              <w:t>piemēro</w:t>
            </w:r>
            <w:r>
              <w:rPr>
                <w:spacing w:val="-12"/>
              </w:rPr>
              <w:t xml:space="preserve"> </w:t>
            </w:r>
            <w:r>
              <w:t>citām</w:t>
            </w:r>
            <w:r>
              <w:rPr>
                <w:spacing w:val="-13"/>
              </w:rPr>
              <w:t xml:space="preserve"> </w:t>
            </w:r>
            <w:r>
              <w:t>TI, kas nav SVT TI]</w:t>
            </w:r>
          </w:p>
        </w:tc>
        <w:tc>
          <w:tcPr>
            <w:tcW w:w="2742" w:type="dxa"/>
          </w:tcPr>
          <w:p w14:paraId="5DF6E174" w14:textId="77777777" w:rsidR="00AD1661" w:rsidRDefault="00AD1661" w:rsidP="00AD1661">
            <w:pPr>
              <w:pStyle w:val="Info"/>
              <w:rPr>
                <w:rFonts w:ascii="Times New Roman"/>
              </w:rPr>
            </w:pPr>
          </w:p>
        </w:tc>
      </w:tr>
      <w:tr w:rsidR="00AD1661" w14:paraId="34215AED" w14:textId="77777777" w:rsidTr="00AD1661">
        <w:trPr>
          <w:gridAfter w:val="1"/>
          <w:wAfter w:w="10" w:type="dxa"/>
          <w:trHeight w:val="1134"/>
          <w:jc w:val="center"/>
        </w:trPr>
        <w:tc>
          <w:tcPr>
            <w:tcW w:w="2489" w:type="dxa"/>
          </w:tcPr>
          <w:p w14:paraId="7D897507" w14:textId="77777777" w:rsidR="00AD1661" w:rsidRDefault="00AD1661" w:rsidP="00AD166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 xml:space="preserve">Pamatpakalpojuma </w:t>
            </w:r>
            <w:r>
              <w:rPr>
                <w:b/>
              </w:rPr>
              <w:t>nodošana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ārpakalpojumā </w:t>
            </w:r>
            <w:proofErr w:type="spellStart"/>
            <w:r>
              <w:rPr>
                <w:b/>
              </w:rPr>
              <w:t>trešai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personai</w:t>
            </w:r>
          </w:p>
          <w:p w14:paraId="1D5B9BAF" w14:textId="77777777" w:rsidR="00AD1661" w:rsidRDefault="00AD1661" w:rsidP="00AD1661">
            <w:pPr>
              <w:pStyle w:val="TableParagraph"/>
            </w:pPr>
            <w:r>
              <w:t>(Regulas</w:t>
            </w:r>
            <w:r>
              <w:rPr>
                <w:spacing w:val="-12"/>
              </w:rPr>
              <w:t xml:space="preserve"> </w:t>
            </w:r>
            <w:r>
              <w:t>(ES)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909/2014</w:t>
            </w:r>
          </w:p>
          <w:p w14:paraId="5E705214" w14:textId="77777777" w:rsidR="00AD1661" w:rsidRDefault="00AD1661" w:rsidP="00AD1661">
            <w:pPr>
              <w:pStyle w:val="TableParagraph"/>
            </w:pPr>
            <w:r>
              <w:t>19.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pants)</w:t>
            </w:r>
          </w:p>
          <w:p w14:paraId="1609AA60" w14:textId="77777777" w:rsidR="00AD1661" w:rsidRDefault="00AD1661" w:rsidP="00AD1661">
            <w:pPr>
              <w:pStyle w:val="TableParagraph"/>
            </w:pPr>
            <w:r>
              <w:t>Regulas</w:t>
            </w:r>
            <w:r>
              <w:rPr>
                <w:spacing w:val="-11"/>
              </w:rPr>
              <w:t xml:space="preserve"> </w:t>
            </w:r>
            <w:r>
              <w:t>(ES)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2022/858</w:t>
            </w:r>
          </w:p>
          <w:p w14:paraId="4C02ACC8" w14:textId="0BD9E7F0" w:rsidR="00AD1661" w:rsidRDefault="00AD1661" w:rsidP="00AD1661">
            <w:pPr>
              <w:pStyle w:val="TableParagraph"/>
              <w:spacing w:before="1" w:line="206" w:lineRule="exact"/>
              <w:ind w:left="10"/>
              <w:rPr>
                <w:b/>
              </w:rPr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panta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punkts</w:t>
            </w:r>
          </w:p>
        </w:tc>
        <w:sdt>
          <w:sdtPr>
            <w:rPr>
              <w:sz w:val="24"/>
              <w:szCs w:val="32"/>
            </w:rPr>
            <w:id w:val="27344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1DAB5A56" w14:textId="41A3AB78" w:rsidR="00AD1661" w:rsidRDefault="00AD1661" w:rsidP="00AD1661">
                <w:pPr>
                  <w:pStyle w:val="TableParagraph"/>
                  <w:spacing w:before="16"/>
                  <w:ind w:left="9"/>
                  <w:jc w:val="center"/>
                  <w:rPr>
                    <w:sz w:val="24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32"/>
            </w:rPr>
            <w:id w:val="14272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1" w:type="dxa"/>
                <w:vAlign w:val="center"/>
              </w:tcPr>
              <w:p w14:paraId="51B55B60" w14:textId="3EF5E6CC" w:rsidR="00AD1661" w:rsidRDefault="00AD1661" w:rsidP="00AD1661">
                <w:pPr>
                  <w:pStyle w:val="TableParagraph"/>
                  <w:spacing w:before="16"/>
                  <w:ind w:left="9"/>
                  <w:jc w:val="center"/>
                  <w:rPr>
                    <w:sz w:val="24"/>
                    <w:szCs w:val="32"/>
                  </w:rPr>
                </w:pPr>
                <w:r w:rsidRPr="00117156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746" w:type="dxa"/>
          </w:tcPr>
          <w:p w14:paraId="357F4C50" w14:textId="7AA3EF88" w:rsidR="00AD1661" w:rsidRDefault="00AD1661" w:rsidP="00AD1661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0" w:type="dxa"/>
          </w:tcPr>
          <w:p w14:paraId="6F9F7C1D" w14:textId="7E2922EC" w:rsidR="00AD1661" w:rsidRDefault="00AD1661" w:rsidP="00AD1661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6" w:type="dxa"/>
          </w:tcPr>
          <w:p w14:paraId="546969AF" w14:textId="0B2DB4F1" w:rsidR="00AD1661" w:rsidRDefault="00AD1661" w:rsidP="00AD1661">
            <w:pPr>
              <w:pStyle w:val="Info"/>
            </w:pPr>
            <w:r>
              <w:t>[Teksts brīvā formā/ pierādījumi, ka vispārīgo noteikumu</w:t>
            </w:r>
            <w:r>
              <w:rPr>
                <w:spacing w:val="-13"/>
              </w:rPr>
              <w:t xml:space="preserve"> </w:t>
            </w:r>
            <w:r>
              <w:t>piemēro</w:t>
            </w:r>
            <w:r>
              <w:rPr>
                <w:spacing w:val="-12"/>
              </w:rPr>
              <w:t xml:space="preserve"> </w:t>
            </w:r>
            <w:r>
              <w:t>citām</w:t>
            </w:r>
            <w:r>
              <w:rPr>
                <w:spacing w:val="-13"/>
              </w:rPr>
              <w:t xml:space="preserve"> </w:t>
            </w:r>
            <w:r>
              <w:t>TI, kas nav SVT TI]</w:t>
            </w:r>
          </w:p>
        </w:tc>
        <w:tc>
          <w:tcPr>
            <w:tcW w:w="2742" w:type="dxa"/>
          </w:tcPr>
          <w:p w14:paraId="6B082FDE" w14:textId="77777777" w:rsidR="00AD1661" w:rsidRDefault="00AD1661" w:rsidP="00AD1661">
            <w:pPr>
              <w:pStyle w:val="Info"/>
              <w:rPr>
                <w:rFonts w:ascii="Times New Roman"/>
              </w:rPr>
            </w:pPr>
          </w:p>
        </w:tc>
      </w:tr>
      <w:tr w:rsidR="00117156" w14:paraId="36D3C39A" w14:textId="77777777" w:rsidTr="00AD1661">
        <w:trPr>
          <w:trHeight w:val="1450"/>
          <w:jc w:val="center"/>
        </w:trPr>
        <w:tc>
          <w:tcPr>
            <w:tcW w:w="2491" w:type="dxa"/>
          </w:tcPr>
          <w:p w14:paraId="6AADD716" w14:textId="77777777" w:rsidR="00117156" w:rsidRDefault="00117156" w:rsidP="00117156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Uzņemt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kā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dalībniekus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citas fiziskas un juridiskas </w:t>
            </w:r>
            <w:r>
              <w:rPr>
                <w:b/>
                <w:spacing w:val="-2"/>
              </w:rPr>
              <w:t>personas</w:t>
            </w:r>
          </w:p>
          <w:p w14:paraId="2A21470D" w14:textId="77777777" w:rsidR="00117156" w:rsidRDefault="00117156" w:rsidP="00117156">
            <w:pPr>
              <w:pStyle w:val="TableParagraph"/>
            </w:pPr>
            <w:r>
              <w:t>(Regulas</w:t>
            </w:r>
            <w:r>
              <w:rPr>
                <w:spacing w:val="-12"/>
              </w:rPr>
              <w:t xml:space="preserve"> </w:t>
            </w:r>
            <w:r>
              <w:t>(ES)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909/2014</w:t>
            </w:r>
          </w:p>
          <w:p w14:paraId="59AF9251" w14:textId="77777777" w:rsidR="00117156" w:rsidRDefault="00117156" w:rsidP="00117156">
            <w:pPr>
              <w:pStyle w:val="TableParagraph"/>
            </w:pPr>
            <w:r>
              <w:t>2. panta 19. punkts) Regulas</w:t>
            </w:r>
            <w:r>
              <w:rPr>
                <w:spacing w:val="-15"/>
              </w:rPr>
              <w:t xml:space="preserve"> </w:t>
            </w:r>
            <w:r>
              <w:t>(ES)</w:t>
            </w:r>
            <w:r>
              <w:rPr>
                <w:spacing w:val="-12"/>
              </w:rPr>
              <w:t xml:space="preserve"> </w:t>
            </w:r>
            <w:r>
              <w:t>2022/858</w:t>
            </w:r>
          </w:p>
          <w:p w14:paraId="3F8D0A0A" w14:textId="77777777" w:rsidR="00117156" w:rsidRDefault="00117156" w:rsidP="00117156">
            <w:pPr>
              <w:pStyle w:val="TableParagraph"/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panta</w:t>
            </w:r>
            <w:r>
              <w:rPr>
                <w:spacing w:val="-3"/>
              </w:rPr>
              <w:t xml:space="preserve"> </w:t>
            </w:r>
            <w:r>
              <w:t>5.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punkts</w:t>
            </w:r>
          </w:p>
        </w:tc>
        <w:sdt>
          <w:sdtPr>
            <w:rPr>
              <w:sz w:val="24"/>
              <w:szCs w:val="32"/>
            </w:rPr>
            <w:id w:val="-100119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60140E38" w14:textId="726267FA" w:rsidR="00117156" w:rsidRDefault="00117156" w:rsidP="00117156">
                <w:pPr>
                  <w:pStyle w:val="TableParagraph"/>
                  <w:spacing w:before="16"/>
                  <w:ind w:left="9"/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32"/>
            </w:rPr>
            <w:id w:val="42955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20C6E898" w14:textId="3ADA422E" w:rsidR="00117156" w:rsidRDefault="00117156" w:rsidP="00117156">
                <w:pPr>
                  <w:pStyle w:val="TableParagraph"/>
                  <w:spacing w:before="16"/>
                  <w:ind w:left="9"/>
                  <w:jc w:val="center"/>
                </w:pPr>
                <w:r w:rsidRPr="00117156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746" w:type="dxa"/>
          </w:tcPr>
          <w:p w14:paraId="09D5C339" w14:textId="77777777" w:rsidR="00117156" w:rsidRDefault="00117156" w:rsidP="00117156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0" w:type="dxa"/>
          </w:tcPr>
          <w:p w14:paraId="68AF176E" w14:textId="77777777" w:rsidR="00117156" w:rsidRDefault="00117156" w:rsidP="00117156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6" w:type="dxa"/>
          </w:tcPr>
          <w:p w14:paraId="2022B9DE" w14:textId="77777777" w:rsidR="00117156" w:rsidRDefault="00117156" w:rsidP="00117156">
            <w:pPr>
              <w:pStyle w:val="Info"/>
            </w:pPr>
            <w:r>
              <w:t>[Teksts brīvā formā/ pierādījumi, ka vispārīgo noteikumu</w:t>
            </w:r>
            <w:r>
              <w:rPr>
                <w:spacing w:val="-13"/>
              </w:rPr>
              <w:t xml:space="preserve"> </w:t>
            </w:r>
            <w:r>
              <w:t>piemēro</w:t>
            </w:r>
            <w:r>
              <w:rPr>
                <w:spacing w:val="-12"/>
              </w:rPr>
              <w:t xml:space="preserve"> </w:t>
            </w:r>
            <w:r>
              <w:t>citām</w:t>
            </w:r>
            <w:r>
              <w:rPr>
                <w:spacing w:val="-13"/>
              </w:rPr>
              <w:t xml:space="preserve"> </w:t>
            </w:r>
            <w:r>
              <w:t>TI, kas nav SVT TI]</w:t>
            </w:r>
          </w:p>
        </w:tc>
        <w:tc>
          <w:tcPr>
            <w:tcW w:w="2751" w:type="dxa"/>
            <w:gridSpan w:val="2"/>
          </w:tcPr>
          <w:p w14:paraId="6F414A7E" w14:textId="77777777" w:rsidR="00117156" w:rsidRDefault="00117156" w:rsidP="00117156">
            <w:pPr>
              <w:pStyle w:val="Info"/>
              <w:rPr>
                <w:rFonts w:ascii="Times New Roman"/>
              </w:rPr>
            </w:pPr>
          </w:p>
        </w:tc>
      </w:tr>
      <w:tr w:rsidR="00117156" w14:paraId="2B995753" w14:textId="77777777" w:rsidTr="00AD1661">
        <w:trPr>
          <w:trHeight w:val="1240"/>
          <w:jc w:val="center"/>
        </w:trPr>
        <w:tc>
          <w:tcPr>
            <w:tcW w:w="2491" w:type="dxa"/>
          </w:tcPr>
          <w:p w14:paraId="2BF4AC74" w14:textId="619E3DDC" w:rsidR="00117156" w:rsidRDefault="00117156" w:rsidP="00117156">
            <w:pPr>
              <w:pStyle w:val="TableParagraph"/>
            </w:pPr>
            <w:r>
              <w:rPr>
                <w:b/>
              </w:rPr>
              <w:t>Dalības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prasības </w:t>
            </w:r>
            <w:r>
              <w:t>(Regulas (ES) 909/2014</w:t>
            </w:r>
            <w:r>
              <w:rPr>
                <w:spacing w:val="-15"/>
              </w:rPr>
              <w:t xml:space="preserve"> </w:t>
            </w:r>
            <w:r>
              <w:t>33.</w:t>
            </w:r>
            <w:r>
              <w:rPr>
                <w:spacing w:val="-12"/>
              </w:rPr>
              <w:t xml:space="preserve"> </w:t>
            </w:r>
            <w:r>
              <w:t>pants) Regulas (ES) 2022/858</w:t>
            </w:r>
            <w:r>
              <w:br/>
              <w:t>5. panta 6.</w:t>
            </w:r>
            <w:r>
              <w:rPr>
                <w:spacing w:val="-2"/>
              </w:rPr>
              <w:t xml:space="preserve"> punkts</w:t>
            </w:r>
          </w:p>
        </w:tc>
        <w:sdt>
          <w:sdtPr>
            <w:rPr>
              <w:sz w:val="24"/>
              <w:szCs w:val="32"/>
            </w:rPr>
            <w:id w:val="196923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48A165EB" w14:textId="19AB90EF" w:rsidR="00117156" w:rsidRDefault="00117156" w:rsidP="00117156">
                <w:pPr>
                  <w:pStyle w:val="TableParagraph"/>
                  <w:spacing w:before="16"/>
                  <w:ind w:left="9"/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32"/>
            </w:rPr>
            <w:id w:val="44381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6488A266" w14:textId="36E99971" w:rsidR="00117156" w:rsidRDefault="00117156" w:rsidP="00117156">
                <w:pPr>
                  <w:pStyle w:val="TableParagraph"/>
                  <w:spacing w:before="16"/>
                  <w:ind w:left="9"/>
                  <w:jc w:val="center"/>
                </w:pPr>
                <w:r w:rsidRPr="00117156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746" w:type="dxa"/>
          </w:tcPr>
          <w:p w14:paraId="68CB0F19" w14:textId="77777777" w:rsidR="00117156" w:rsidRDefault="00117156" w:rsidP="00117156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0" w:type="dxa"/>
          </w:tcPr>
          <w:p w14:paraId="510F2F70" w14:textId="77777777" w:rsidR="00117156" w:rsidRDefault="00117156" w:rsidP="00117156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6" w:type="dxa"/>
          </w:tcPr>
          <w:p w14:paraId="4E9BB11B" w14:textId="77777777" w:rsidR="00117156" w:rsidRDefault="00117156" w:rsidP="00117156">
            <w:pPr>
              <w:pStyle w:val="Info"/>
            </w:pPr>
            <w:r>
              <w:t>[Teksts brīvā formā/ pierādījumi, ka vispārīgo noteikumu</w:t>
            </w:r>
            <w:r>
              <w:rPr>
                <w:spacing w:val="-13"/>
              </w:rPr>
              <w:t xml:space="preserve"> </w:t>
            </w:r>
            <w:r>
              <w:t>piemēro</w:t>
            </w:r>
            <w:r>
              <w:rPr>
                <w:spacing w:val="-12"/>
              </w:rPr>
              <w:t xml:space="preserve"> </w:t>
            </w:r>
            <w:r>
              <w:t>citām</w:t>
            </w:r>
            <w:r>
              <w:rPr>
                <w:spacing w:val="-13"/>
              </w:rPr>
              <w:t xml:space="preserve"> </w:t>
            </w:r>
            <w:r>
              <w:t>TI, kas nav SVT TI]</w:t>
            </w:r>
          </w:p>
        </w:tc>
        <w:tc>
          <w:tcPr>
            <w:tcW w:w="2751" w:type="dxa"/>
            <w:gridSpan w:val="2"/>
          </w:tcPr>
          <w:p w14:paraId="45E63558" w14:textId="77777777" w:rsidR="00117156" w:rsidRDefault="00117156" w:rsidP="00117156">
            <w:pPr>
              <w:pStyle w:val="Info"/>
              <w:rPr>
                <w:rFonts w:ascii="Times New Roman"/>
              </w:rPr>
            </w:pPr>
          </w:p>
        </w:tc>
      </w:tr>
      <w:tr w:rsidR="00117156" w14:paraId="33B8A9AA" w14:textId="77777777" w:rsidTr="00AD1661">
        <w:trPr>
          <w:trHeight w:val="1035"/>
          <w:jc w:val="center"/>
        </w:trPr>
        <w:tc>
          <w:tcPr>
            <w:tcW w:w="2491" w:type="dxa"/>
          </w:tcPr>
          <w:p w14:paraId="34B7C346" w14:textId="77777777" w:rsidR="00117156" w:rsidRDefault="00117156" w:rsidP="00117156">
            <w:pPr>
              <w:pStyle w:val="TableParagraph"/>
            </w:pPr>
            <w:proofErr w:type="spellStart"/>
            <w:r>
              <w:rPr>
                <w:b/>
                <w:spacing w:val="-2"/>
              </w:rPr>
              <w:t>Pārredzamība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t>(Regulas (ES) 909/2014 34. pants)</w:t>
            </w:r>
          </w:p>
          <w:p w14:paraId="08CB3025" w14:textId="77777777" w:rsidR="00117156" w:rsidRDefault="00117156" w:rsidP="00117156">
            <w:pPr>
              <w:pStyle w:val="TableParagraph"/>
            </w:pPr>
            <w:r>
              <w:t>Regulas</w:t>
            </w:r>
            <w:r>
              <w:rPr>
                <w:spacing w:val="-11"/>
              </w:rPr>
              <w:t xml:space="preserve"> </w:t>
            </w:r>
            <w:r>
              <w:t>(ES)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2022/858</w:t>
            </w:r>
          </w:p>
          <w:p w14:paraId="7602BB81" w14:textId="77777777" w:rsidR="00117156" w:rsidRDefault="00117156" w:rsidP="00117156">
            <w:pPr>
              <w:pStyle w:val="TableParagraph"/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panta</w:t>
            </w:r>
            <w:r>
              <w:rPr>
                <w:spacing w:val="-3"/>
              </w:rPr>
              <w:t xml:space="preserve"> </w:t>
            </w:r>
            <w:r>
              <w:t>6.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punkts</w:t>
            </w:r>
          </w:p>
        </w:tc>
        <w:sdt>
          <w:sdtPr>
            <w:rPr>
              <w:sz w:val="24"/>
              <w:szCs w:val="32"/>
            </w:rPr>
            <w:id w:val="99184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2903D027" w14:textId="473A98BA" w:rsidR="00117156" w:rsidRDefault="00117156" w:rsidP="00117156">
                <w:pPr>
                  <w:pStyle w:val="TableParagraph"/>
                  <w:spacing w:before="16"/>
                  <w:ind w:left="9"/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32"/>
            </w:rPr>
            <w:id w:val="-198183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14:paraId="61E02951" w14:textId="76D9D363" w:rsidR="00117156" w:rsidRDefault="00117156" w:rsidP="00117156">
                <w:pPr>
                  <w:pStyle w:val="TableParagraph"/>
                  <w:spacing w:before="16"/>
                  <w:ind w:left="9"/>
                  <w:jc w:val="center"/>
                </w:pPr>
                <w:r w:rsidRPr="00117156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746" w:type="dxa"/>
          </w:tcPr>
          <w:p w14:paraId="6F9DE02A" w14:textId="77777777" w:rsidR="00117156" w:rsidRDefault="00117156" w:rsidP="00117156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0" w:type="dxa"/>
          </w:tcPr>
          <w:p w14:paraId="16ADA000" w14:textId="77777777" w:rsidR="00117156" w:rsidRDefault="00117156" w:rsidP="00117156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6" w:type="dxa"/>
          </w:tcPr>
          <w:p w14:paraId="1DDFD37A" w14:textId="77777777" w:rsidR="00117156" w:rsidRDefault="00117156" w:rsidP="00117156">
            <w:pPr>
              <w:pStyle w:val="Info"/>
            </w:pPr>
            <w:r>
              <w:t>[Teksts brīvā formā/ pierādījumi, ka vispārīgo noteikumu</w:t>
            </w:r>
            <w:r>
              <w:rPr>
                <w:spacing w:val="-13"/>
              </w:rPr>
              <w:t xml:space="preserve"> </w:t>
            </w:r>
            <w:r>
              <w:t>piemēro</w:t>
            </w:r>
            <w:r>
              <w:rPr>
                <w:spacing w:val="-12"/>
              </w:rPr>
              <w:t xml:space="preserve"> </w:t>
            </w:r>
            <w:r>
              <w:t>citām</w:t>
            </w:r>
            <w:r>
              <w:rPr>
                <w:spacing w:val="-13"/>
              </w:rPr>
              <w:t xml:space="preserve"> </w:t>
            </w:r>
            <w:r>
              <w:t>TI, kas nav SVT TI]</w:t>
            </w:r>
          </w:p>
        </w:tc>
        <w:tc>
          <w:tcPr>
            <w:tcW w:w="2751" w:type="dxa"/>
            <w:gridSpan w:val="2"/>
          </w:tcPr>
          <w:p w14:paraId="2EC0C0FE" w14:textId="77777777" w:rsidR="00117156" w:rsidRDefault="00117156" w:rsidP="00117156">
            <w:pPr>
              <w:pStyle w:val="Info"/>
              <w:rPr>
                <w:rFonts w:ascii="Times New Roman"/>
              </w:rPr>
            </w:pPr>
          </w:p>
        </w:tc>
      </w:tr>
      <w:tr w:rsidR="00AD1661" w14:paraId="57767FED" w14:textId="77777777" w:rsidTr="00AD1661">
        <w:trPr>
          <w:trHeight w:val="1035"/>
          <w:jc w:val="center"/>
        </w:trPr>
        <w:tc>
          <w:tcPr>
            <w:tcW w:w="2491" w:type="dxa"/>
          </w:tcPr>
          <w:p w14:paraId="3E729353" w14:textId="77777777" w:rsidR="00AD1661" w:rsidRDefault="00AD1661" w:rsidP="00AD1661">
            <w:pPr>
              <w:pStyle w:val="TableParagraph"/>
            </w:pPr>
            <w:r>
              <w:rPr>
                <w:b/>
              </w:rPr>
              <w:t>Saziņas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procedūras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ar dalībniekiem un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citām tirgus infrastruktūrām </w:t>
            </w:r>
            <w:r>
              <w:t>(Regulas</w:t>
            </w:r>
            <w:r>
              <w:rPr>
                <w:spacing w:val="-6"/>
              </w:rPr>
              <w:t xml:space="preserve"> </w:t>
            </w:r>
            <w:r>
              <w:t>(ES)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909/2014</w:t>
            </w:r>
          </w:p>
          <w:p w14:paraId="4C8AA84D" w14:textId="77777777" w:rsidR="00AD1661" w:rsidRDefault="00AD1661" w:rsidP="00AD1661">
            <w:pPr>
              <w:pStyle w:val="TableParagraph"/>
            </w:pPr>
            <w:r>
              <w:t>35.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pants)</w:t>
            </w:r>
          </w:p>
          <w:p w14:paraId="7E6760F2" w14:textId="77777777" w:rsidR="00AD1661" w:rsidRDefault="00AD1661" w:rsidP="00AD1661">
            <w:pPr>
              <w:pStyle w:val="TableParagraph"/>
            </w:pPr>
            <w:r>
              <w:t>Regulas</w:t>
            </w:r>
            <w:r>
              <w:rPr>
                <w:spacing w:val="-11"/>
              </w:rPr>
              <w:t xml:space="preserve"> </w:t>
            </w:r>
            <w:r>
              <w:t>(ES)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2022/858</w:t>
            </w:r>
          </w:p>
          <w:p w14:paraId="0D875993" w14:textId="5EFF0EFC" w:rsidR="00AD1661" w:rsidRDefault="00AD1661" w:rsidP="00AD1661">
            <w:pPr>
              <w:pStyle w:val="TableParagraph"/>
              <w:rPr>
                <w:b/>
                <w:spacing w:val="-2"/>
              </w:rPr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panta</w:t>
            </w:r>
            <w:r>
              <w:rPr>
                <w:spacing w:val="-3"/>
              </w:rPr>
              <w:t xml:space="preserve"> </w:t>
            </w:r>
            <w:r>
              <w:t>6.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punkts</w:t>
            </w:r>
          </w:p>
        </w:tc>
        <w:sdt>
          <w:sdtPr>
            <w:rPr>
              <w:sz w:val="24"/>
              <w:szCs w:val="32"/>
            </w:rPr>
            <w:id w:val="-122298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1C8411AE" w14:textId="79EEC91D" w:rsidR="00AD1661" w:rsidRDefault="00AD1661" w:rsidP="00AD1661">
                <w:pPr>
                  <w:pStyle w:val="TableParagraph"/>
                  <w:spacing w:before="16"/>
                  <w:ind w:left="9"/>
                  <w:jc w:val="center"/>
                  <w:rPr>
                    <w:sz w:val="24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32"/>
            </w:rPr>
            <w:id w:val="-13573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11A6F94F" w14:textId="58A64922" w:rsidR="00AD1661" w:rsidRDefault="00AD1661" w:rsidP="00AD1661">
                <w:pPr>
                  <w:pStyle w:val="TableParagraph"/>
                  <w:spacing w:before="16"/>
                  <w:ind w:left="9"/>
                  <w:jc w:val="center"/>
                  <w:rPr>
                    <w:sz w:val="24"/>
                    <w:szCs w:val="32"/>
                  </w:rPr>
                </w:pPr>
                <w:r w:rsidRPr="00117156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746" w:type="dxa"/>
          </w:tcPr>
          <w:p w14:paraId="4DB70EE9" w14:textId="7E5070E5" w:rsidR="00AD1661" w:rsidRDefault="00AD1661" w:rsidP="00AD1661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0" w:type="dxa"/>
          </w:tcPr>
          <w:p w14:paraId="02C3D7DD" w14:textId="6F07EF55" w:rsidR="00AD1661" w:rsidRDefault="00AD1661" w:rsidP="00AD1661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6" w:type="dxa"/>
          </w:tcPr>
          <w:p w14:paraId="2E3CFD3F" w14:textId="1E7590AF" w:rsidR="00AD1661" w:rsidRDefault="00AD1661" w:rsidP="00AD1661">
            <w:pPr>
              <w:pStyle w:val="Info"/>
            </w:pPr>
            <w:r>
              <w:t>[Teksts brīvā formā/ pierādījumi, ka vispārīgo noteikumu</w:t>
            </w:r>
            <w:r>
              <w:rPr>
                <w:spacing w:val="-13"/>
              </w:rPr>
              <w:t xml:space="preserve"> </w:t>
            </w:r>
            <w:r>
              <w:t>piemēro</w:t>
            </w:r>
            <w:r>
              <w:rPr>
                <w:spacing w:val="-12"/>
              </w:rPr>
              <w:t xml:space="preserve"> </w:t>
            </w:r>
            <w:r>
              <w:t>citām</w:t>
            </w:r>
            <w:r>
              <w:rPr>
                <w:spacing w:val="-13"/>
              </w:rPr>
              <w:t xml:space="preserve"> </w:t>
            </w:r>
            <w:r>
              <w:t>TI, kas nav SVT TI]</w:t>
            </w:r>
          </w:p>
        </w:tc>
        <w:tc>
          <w:tcPr>
            <w:tcW w:w="2751" w:type="dxa"/>
            <w:gridSpan w:val="2"/>
          </w:tcPr>
          <w:p w14:paraId="74CC2A0F" w14:textId="77777777" w:rsidR="00AD1661" w:rsidRDefault="00AD1661" w:rsidP="00AD1661">
            <w:pPr>
              <w:pStyle w:val="Info"/>
              <w:rPr>
                <w:rFonts w:ascii="Times New Roman"/>
              </w:rPr>
            </w:pPr>
          </w:p>
        </w:tc>
      </w:tr>
      <w:tr w:rsidR="00AD1661" w14:paraId="7E60F356" w14:textId="77777777" w:rsidTr="00AD1661">
        <w:trPr>
          <w:trHeight w:val="1035"/>
          <w:jc w:val="center"/>
        </w:trPr>
        <w:tc>
          <w:tcPr>
            <w:tcW w:w="2491" w:type="dxa"/>
          </w:tcPr>
          <w:p w14:paraId="1F3C4658" w14:textId="77777777" w:rsidR="00AD1661" w:rsidRDefault="00AD1661" w:rsidP="00AD1661">
            <w:pPr>
              <w:pStyle w:val="TableParagraph"/>
              <w:rPr>
                <w:b/>
              </w:rPr>
            </w:pPr>
            <w:r>
              <w:rPr>
                <w:b/>
              </w:rPr>
              <w:t>Norēķinu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galīgums</w:t>
            </w:r>
          </w:p>
          <w:p w14:paraId="66635D5B" w14:textId="77777777" w:rsidR="00AD1661" w:rsidRDefault="00AD1661" w:rsidP="00AD1661">
            <w:pPr>
              <w:pStyle w:val="TableParagraph"/>
            </w:pPr>
            <w:r>
              <w:t>(Regulas</w:t>
            </w:r>
            <w:r>
              <w:rPr>
                <w:spacing w:val="-12"/>
              </w:rPr>
              <w:t xml:space="preserve"> </w:t>
            </w:r>
            <w:r>
              <w:t>(ES)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909/2014</w:t>
            </w:r>
          </w:p>
          <w:p w14:paraId="4AC4E1F1" w14:textId="0D015F87" w:rsidR="00AD1661" w:rsidRDefault="00AD1661" w:rsidP="00AD1661">
            <w:pPr>
              <w:pStyle w:val="TableParagraph"/>
              <w:rPr>
                <w:b/>
                <w:spacing w:val="-2"/>
              </w:rPr>
            </w:pPr>
            <w:r>
              <w:t>39.</w:t>
            </w:r>
            <w:r>
              <w:rPr>
                <w:spacing w:val="-13"/>
              </w:rPr>
              <w:t xml:space="preserve"> </w:t>
            </w:r>
            <w:r>
              <w:t>pants)</w:t>
            </w:r>
            <w:r>
              <w:rPr>
                <w:spacing w:val="-12"/>
              </w:rPr>
              <w:br/>
            </w:r>
            <w:r>
              <w:t>Regulas</w:t>
            </w:r>
            <w:r>
              <w:rPr>
                <w:spacing w:val="-13"/>
              </w:rPr>
              <w:t xml:space="preserve"> </w:t>
            </w:r>
            <w:r>
              <w:t>(ES) 2022/858 5. panta 7.</w:t>
            </w:r>
            <w:r>
              <w:rPr>
                <w:spacing w:val="-2"/>
              </w:rPr>
              <w:t xml:space="preserve"> punkts</w:t>
            </w:r>
          </w:p>
        </w:tc>
        <w:sdt>
          <w:sdtPr>
            <w:rPr>
              <w:sz w:val="24"/>
              <w:szCs w:val="32"/>
            </w:rPr>
            <w:id w:val="-28782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7E1CBF1A" w14:textId="08BA6E00" w:rsidR="00AD1661" w:rsidRDefault="00AD1661" w:rsidP="00AD1661">
                <w:pPr>
                  <w:pStyle w:val="TableParagraph"/>
                  <w:spacing w:before="16"/>
                  <w:ind w:left="9"/>
                  <w:jc w:val="center"/>
                  <w:rPr>
                    <w:sz w:val="24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32"/>
            </w:rPr>
            <w:id w:val="-82010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2FDC3F82" w14:textId="731AB310" w:rsidR="00AD1661" w:rsidRDefault="00AD1661" w:rsidP="00AD1661">
                <w:pPr>
                  <w:pStyle w:val="TableParagraph"/>
                  <w:spacing w:before="16"/>
                  <w:ind w:left="9"/>
                  <w:jc w:val="center"/>
                  <w:rPr>
                    <w:sz w:val="24"/>
                    <w:szCs w:val="32"/>
                  </w:rPr>
                </w:pPr>
                <w:r w:rsidRPr="00117156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746" w:type="dxa"/>
          </w:tcPr>
          <w:p w14:paraId="2F7D29D5" w14:textId="62546E70" w:rsidR="00AD1661" w:rsidRDefault="00AD1661" w:rsidP="00AD1661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0" w:type="dxa"/>
          </w:tcPr>
          <w:p w14:paraId="6FBA8E6B" w14:textId="5C1DA1D1" w:rsidR="00AD1661" w:rsidRDefault="00AD1661" w:rsidP="00AD1661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6" w:type="dxa"/>
          </w:tcPr>
          <w:p w14:paraId="62F687FE" w14:textId="77D5B4AD" w:rsidR="00AD1661" w:rsidRDefault="00AD1661" w:rsidP="00AD1661">
            <w:pPr>
              <w:pStyle w:val="Info"/>
            </w:pPr>
            <w:r>
              <w:t>[Teksts brīvā formā/ pierādījumi, ka vispārīgo noteikumu</w:t>
            </w:r>
            <w:r>
              <w:rPr>
                <w:spacing w:val="-13"/>
              </w:rPr>
              <w:t xml:space="preserve"> </w:t>
            </w:r>
            <w:r>
              <w:t>piemēro</w:t>
            </w:r>
            <w:r>
              <w:rPr>
                <w:spacing w:val="-12"/>
              </w:rPr>
              <w:t xml:space="preserve"> </w:t>
            </w:r>
            <w:r>
              <w:t>citām</w:t>
            </w:r>
            <w:r>
              <w:rPr>
                <w:spacing w:val="-13"/>
              </w:rPr>
              <w:t xml:space="preserve"> </w:t>
            </w:r>
            <w:r>
              <w:t>TI, kas nav SVT TI]</w:t>
            </w:r>
          </w:p>
        </w:tc>
        <w:tc>
          <w:tcPr>
            <w:tcW w:w="2751" w:type="dxa"/>
            <w:gridSpan w:val="2"/>
          </w:tcPr>
          <w:p w14:paraId="26CC157C" w14:textId="77777777" w:rsidR="00AD1661" w:rsidRDefault="00AD1661" w:rsidP="00AD1661">
            <w:pPr>
              <w:pStyle w:val="Info"/>
              <w:rPr>
                <w:rFonts w:ascii="Times New Roman"/>
              </w:rPr>
            </w:pPr>
          </w:p>
        </w:tc>
      </w:tr>
      <w:tr w:rsidR="00AD1661" w14:paraId="1F48D555" w14:textId="77777777" w:rsidTr="00AD1661">
        <w:trPr>
          <w:trHeight w:val="1035"/>
          <w:jc w:val="center"/>
        </w:trPr>
        <w:tc>
          <w:tcPr>
            <w:tcW w:w="2491" w:type="dxa"/>
          </w:tcPr>
          <w:p w14:paraId="5C814450" w14:textId="77777777" w:rsidR="00AD1661" w:rsidRDefault="00AD1661" w:rsidP="00AD1661">
            <w:pPr>
              <w:pStyle w:val="TableParagraph"/>
            </w:pPr>
            <w:r>
              <w:rPr>
                <w:b/>
              </w:rPr>
              <w:t>Norēķini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naudā</w:t>
            </w:r>
            <w:r>
              <w:rPr>
                <w:b/>
                <w:spacing w:val="-12"/>
              </w:rPr>
              <w:t xml:space="preserve"> </w:t>
            </w:r>
            <w:r>
              <w:t>(Regulas (ES) 909/2014 40. pants)</w:t>
            </w:r>
          </w:p>
          <w:p w14:paraId="66268774" w14:textId="77777777" w:rsidR="00AD1661" w:rsidRDefault="00AD1661" w:rsidP="00AD1661">
            <w:pPr>
              <w:pStyle w:val="TableParagraph"/>
            </w:pPr>
            <w:r>
              <w:t>Regulas</w:t>
            </w:r>
            <w:r>
              <w:rPr>
                <w:spacing w:val="-11"/>
              </w:rPr>
              <w:t xml:space="preserve"> </w:t>
            </w:r>
            <w:r>
              <w:t>(ES)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2022/858</w:t>
            </w:r>
          </w:p>
          <w:p w14:paraId="1EE71EB7" w14:textId="6F275789" w:rsidR="00AD1661" w:rsidRDefault="00AD1661" w:rsidP="00AD1661">
            <w:pPr>
              <w:pStyle w:val="TableParagraph"/>
              <w:rPr>
                <w:b/>
                <w:spacing w:val="-2"/>
              </w:rPr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panta</w:t>
            </w:r>
            <w:r>
              <w:rPr>
                <w:spacing w:val="-3"/>
              </w:rPr>
              <w:t xml:space="preserve"> </w:t>
            </w:r>
            <w:r>
              <w:t>8.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punkts</w:t>
            </w:r>
          </w:p>
        </w:tc>
        <w:sdt>
          <w:sdtPr>
            <w:rPr>
              <w:sz w:val="24"/>
              <w:szCs w:val="32"/>
            </w:rPr>
            <w:id w:val="186193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23921971" w14:textId="53562046" w:rsidR="00AD1661" w:rsidRDefault="00AD1661" w:rsidP="00AD1661">
                <w:pPr>
                  <w:pStyle w:val="TableParagraph"/>
                  <w:spacing w:before="16"/>
                  <w:ind w:left="9"/>
                  <w:jc w:val="center"/>
                  <w:rPr>
                    <w:sz w:val="24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32"/>
            </w:rPr>
            <w:id w:val="-187113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36E6B80D" w14:textId="2A2100DC" w:rsidR="00AD1661" w:rsidRDefault="00AD1661" w:rsidP="00AD1661">
                <w:pPr>
                  <w:pStyle w:val="TableParagraph"/>
                  <w:spacing w:before="16"/>
                  <w:ind w:left="9"/>
                  <w:jc w:val="center"/>
                  <w:rPr>
                    <w:sz w:val="24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746" w:type="dxa"/>
          </w:tcPr>
          <w:p w14:paraId="4C2FA6CF" w14:textId="4F2AD32F" w:rsidR="00AD1661" w:rsidRDefault="00AD1661" w:rsidP="00AD1661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0" w:type="dxa"/>
          </w:tcPr>
          <w:p w14:paraId="5B1F361A" w14:textId="38F4950E" w:rsidR="00AD1661" w:rsidRDefault="00AD1661" w:rsidP="00AD1661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6" w:type="dxa"/>
          </w:tcPr>
          <w:p w14:paraId="576B7AA8" w14:textId="1A0711E8" w:rsidR="00AD1661" w:rsidRDefault="00AD1661" w:rsidP="00AD1661">
            <w:pPr>
              <w:pStyle w:val="Info"/>
            </w:pPr>
            <w:r>
              <w:t>[Teksts brīvā formā/ pierādījumi, ka vispārīgo noteikumu</w:t>
            </w:r>
            <w:r>
              <w:rPr>
                <w:spacing w:val="-13"/>
              </w:rPr>
              <w:t xml:space="preserve"> </w:t>
            </w:r>
            <w:r>
              <w:t>piemēro</w:t>
            </w:r>
            <w:r>
              <w:rPr>
                <w:spacing w:val="-12"/>
              </w:rPr>
              <w:t xml:space="preserve"> </w:t>
            </w:r>
            <w:r>
              <w:t>citām</w:t>
            </w:r>
            <w:r>
              <w:rPr>
                <w:spacing w:val="-13"/>
              </w:rPr>
              <w:t xml:space="preserve"> </w:t>
            </w:r>
            <w:r>
              <w:t>TI, kas nav SVT TI]</w:t>
            </w:r>
          </w:p>
        </w:tc>
        <w:tc>
          <w:tcPr>
            <w:tcW w:w="2751" w:type="dxa"/>
            <w:gridSpan w:val="2"/>
          </w:tcPr>
          <w:p w14:paraId="514D587F" w14:textId="77777777" w:rsidR="00AD1661" w:rsidRDefault="00AD1661" w:rsidP="00AD1661">
            <w:pPr>
              <w:pStyle w:val="Info"/>
              <w:rPr>
                <w:rFonts w:ascii="Times New Roman"/>
              </w:rPr>
            </w:pPr>
          </w:p>
        </w:tc>
      </w:tr>
      <w:tr w:rsidR="00AD1661" w14:paraId="5EBBADD0" w14:textId="77777777" w:rsidTr="00AD1661">
        <w:trPr>
          <w:trHeight w:val="1035"/>
          <w:jc w:val="center"/>
        </w:trPr>
        <w:tc>
          <w:tcPr>
            <w:tcW w:w="2491" w:type="dxa"/>
          </w:tcPr>
          <w:p w14:paraId="1C46A044" w14:textId="77777777" w:rsidR="00AD1661" w:rsidRDefault="00AD1661" w:rsidP="00AD1661">
            <w:pPr>
              <w:pStyle w:val="TableParagraph"/>
              <w:rPr>
                <w:b/>
              </w:rPr>
            </w:pPr>
            <w:r>
              <w:rPr>
                <w:b/>
              </w:rPr>
              <w:t>Standarta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saiknes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piekļuve</w:t>
            </w:r>
          </w:p>
          <w:p w14:paraId="5C7EFFE8" w14:textId="77777777" w:rsidR="00AD1661" w:rsidRDefault="00AD1661" w:rsidP="00AD1661">
            <w:pPr>
              <w:pStyle w:val="TableParagraph"/>
            </w:pPr>
            <w:r>
              <w:t>(Regulas</w:t>
            </w:r>
            <w:r>
              <w:rPr>
                <w:spacing w:val="-12"/>
              </w:rPr>
              <w:t xml:space="preserve"> </w:t>
            </w:r>
            <w:r>
              <w:t>(ES)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909/2014</w:t>
            </w:r>
          </w:p>
          <w:p w14:paraId="0F2C51C2" w14:textId="77777777" w:rsidR="00AD1661" w:rsidRDefault="00AD1661" w:rsidP="00AD1661">
            <w:pPr>
              <w:pStyle w:val="TableParagraph"/>
            </w:pPr>
            <w:r>
              <w:t>50.</w:t>
            </w:r>
            <w:r>
              <w:rPr>
                <w:spacing w:val="-13"/>
              </w:rPr>
              <w:t xml:space="preserve"> </w:t>
            </w:r>
            <w:r>
              <w:t>pants)</w:t>
            </w:r>
            <w:r>
              <w:rPr>
                <w:spacing w:val="-12"/>
              </w:rPr>
              <w:t xml:space="preserve"> </w:t>
            </w:r>
            <w:r>
              <w:t>Regulas</w:t>
            </w:r>
            <w:r>
              <w:rPr>
                <w:spacing w:val="-13"/>
              </w:rPr>
              <w:t xml:space="preserve"> </w:t>
            </w:r>
            <w:r>
              <w:t>(ES) 2022/858 5. panta</w:t>
            </w:r>
          </w:p>
          <w:p w14:paraId="33408F4B" w14:textId="32493739" w:rsidR="00AD1661" w:rsidRDefault="00AD1661" w:rsidP="00AD1661">
            <w:pPr>
              <w:pStyle w:val="TableParagraph"/>
              <w:rPr>
                <w:b/>
                <w:spacing w:val="-2"/>
              </w:rPr>
            </w:pPr>
            <w:r>
              <w:t>9.</w:t>
            </w:r>
            <w:r>
              <w:rPr>
                <w:spacing w:val="-2"/>
              </w:rPr>
              <w:t xml:space="preserve"> punkts</w:t>
            </w:r>
          </w:p>
        </w:tc>
        <w:sdt>
          <w:sdtPr>
            <w:rPr>
              <w:sz w:val="24"/>
              <w:szCs w:val="32"/>
            </w:rPr>
            <w:id w:val="128160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4EC60EA8" w14:textId="3DD864F1" w:rsidR="00AD1661" w:rsidRDefault="00AD1661" w:rsidP="00AD1661">
                <w:pPr>
                  <w:pStyle w:val="TableParagraph"/>
                  <w:spacing w:before="16"/>
                  <w:ind w:left="9"/>
                  <w:jc w:val="center"/>
                  <w:rPr>
                    <w:sz w:val="24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32"/>
            </w:rPr>
            <w:id w:val="-87847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1F2D17C7" w14:textId="31A54639" w:rsidR="00AD1661" w:rsidRDefault="00AD1661" w:rsidP="00AD1661">
                <w:pPr>
                  <w:pStyle w:val="TableParagraph"/>
                  <w:spacing w:before="16"/>
                  <w:ind w:left="9"/>
                  <w:jc w:val="center"/>
                  <w:rPr>
                    <w:sz w:val="24"/>
                    <w:szCs w:val="32"/>
                  </w:rPr>
                </w:pPr>
                <w:r w:rsidRPr="00117156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746" w:type="dxa"/>
          </w:tcPr>
          <w:p w14:paraId="1FF5F17B" w14:textId="2C83B5ED" w:rsidR="00AD1661" w:rsidRDefault="00AD1661" w:rsidP="00AD1661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0" w:type="dxa"/>
          </w:tcPr>
          <w:p w14:paraId="393DBA66" w14:textId="53E707EF" w:rsidR="00AD1661" w:rsidRDefault="00AD1661" w:rsidP="00AD1661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6" w:type="dxa"/>
          </w:tcPr>
          <w:p w14:paraId="1024B62C" w14:textId="61283690" w:rsidR="00AD1661" w:rsidRDefault="00AD1661" w:rsidP="00AD1661">
            <w:pPr>
              <w:pStyle w:val="Info"/>
            </w:pPr>
            <w:r>
              <w:t>[Teksts brīvā formā/ pierādījumi, ka vispārīgo noteikumu</w:t>
            </w:r>
            <w:r>
              <w:rPr>
                <w:spacing w:val="-13"/>
              </w:rPr>
              <w:t xml:space="preserve"> </w:t>
            </w:r>
            <w:r>
              <w:t>piemēro</w:t>
            </w:r>
            <w:r>
              <w:rPr>
                <w:spacing w:val="-12"/>
              </w:rPr>
              <w:t xml:space="preserve"> </w:t>
            </w:r>
            <w:r>
              <w:t>citām</w:t>
            </w:r>
            <w:r>
              <w:rPr>
                <w:spacing w:val="-13"/>
              </w:rPr>
              <w:t xml:space="preserve"> </w:t>
            </w:r>
            <w:r>
              <w:t>TI, kas nav SVT TI]</w:t>
            </w:r>
          </w:p>
        </w:tc>
        <w:tc>
          <w:tcPr>
            <w:tcW w:w="2751" w:type="dxa"/>
            <w:gridSpan w:val="2"/>
          </w:tcPr>
          <w:p w14:paraId="6B6D64AA" w14:textId="77777777" w:rsidR="00AD1661" w:rsidRDefault="00AD1661" w:rsidP="00AD1661">
            <w:pPr>
              <w:pStyle w:val="Info"/>
              <w:rPr>
                <w:rFonts w:ascii="Times New Roman"/>
              </w:rPr>
            </w:pPr>
          </w:p>
        </w:tc>
      </w:tr>
      <w:tr w:rsidR="00AD1661" w14:paraId="396353DA" w14:textId="77777777" w:rsidTr="00AD1661">
        <w:trPr>
          <w:trHeight w:val="1035"/>
          <w:jc w:val="center"/>
        </w:trPr>
        <w:tc>
          <w:tcPr>
            <w:tcW w:w="2491" w:type="dxa"/>
          </w:tcPr>
          <w:p w14:paraId="5EC20AE0" w14:textId="77777777" w:rsidR="00AD1661" w:rsidRDefault="00AD1661" w:rsidP="00AD1661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Pielāgotas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saiknes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piekļuve</w:t>
            </w:r>
          </w:p>
          <w:p w14:paraId="5528280A" w14:textId="77777777" w:rsidR="00AD1661" w:rsidRDefault="00AD1661" w:rsidP="00AD1661">
            <w:pPr>
              <w:pStyle w:val="TableParagraph"/>
            </w:pPr>
            <w:r>
              <w:t>(Regulas</w:t>
            </w:r>
            <w:r>
              <w:rPr>
                <w:spacing w:val="-12"/>
              </w:rPr>
              <w:t xml:space="preserve"> </w:t>
            </w:r>
            <w:r>
              <w:t>(ES)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909/2014</w:t>
            </w:r>
          </w:p>
          <w:p w14:paraId="0094DA5C" w14:textId="77777777" w:rsidR="00AD1661" w:rsidRDefault="00AD1661" w:rsidP="00AD1661">
            <w:pPr>
              <w:pStyle w:val="TableParagraph"/>
            </w:pPr>
            <w:r>
              <w:t>51.</w:t>
            </w:r>
            <w:r>
              <w:rPr>
                <w:spacing w:val="-13"/>
              </w:rPr>
              <w:t xml:space="preserve"> </w:t>
            </w:r>
            <w:r>
              <w:t>pants)</w:t>
            </w:r>
            <w:r>
              <w:rPr>
                <w:spacing w:val="-12"/>
              </w:rPr>
              <w:t xml:space="preserve"> </w:t>
            </w:r>
            <w:r>
              <w:t>Regulas</w:t>
            </w:r>
            <w:r>
              <w:rPr>
                <w:spacing w:val="-13"/>
              </w:rPr>
              <w:t xml:space="preserve"> </w:t>
            </w:r>
            <w:r>
              <w:t>(ES) 2022/858 5. panta</w:t>
            </w:r>
          </w:p>
          <w:p w14:paraId="5E6D4790" w14:textId="69899CEA" w:rsidR="00AD1661" w:rsidRDefault="00AD1661" w:rsidP="00AD1661">
            <w:pPr>
              <w:pStyle w:val="TableParagraph"/>
              <w:rPr>
                <w:b/>
                <w:spacing w:val="-2"/>
              </w:rPr>
            </w:pPr>
            <w:r>
              <w:t>9.</w:t>
            </w:r>
            <w:r>
              <w:rPr>
                <w:spacing w:val="-2"/>
              </w:rPr>
              <w:t xml:space="preserve"> punkts</w:t>
            </w:r>
          </w:p>
        </w:tc>
        <w:sdt>
          <w:sdtPr>
            <w:rPr>
              <w:sz w:val="24"/>
              <w:szCs w:val="32"/>
            </w:rPr>
            <w:id w:val="-27109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215F3C73" w14:textId="5F559E44" w:rsidR="00AD1661" w:rsidRDefault="00AD1661" w:rsidP="00AD1661">
                <w:pPr>
                  <w:pStyle w:val="TableParagraph"/>
                  <w:spacing w:before="16"/>
                  <w:ind w:left="9"/>
                  <w:jc w:val="center"/>
                  <w:rPr>
                    <w:sz w:val="24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32"/>
            </w:rPr>
            <w:id w:val="-65021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5D9ED926" w14:textId="72A57329" w:rsidR="00AD1661" w:rsidRDefault="00AD1661" w:rsidP="00AD1661">
                <w:pPr>
                  <w:pStyle w:val="TableParagraph"/>
                  <w:spacing w:before="16"/>
                  <w:ind w:left="9"/>
                  <w:jc w:val="center"/>
                  <w:rPr>
                    <w:sz w:val="24"/>
                    <w:szCs w:val="32"/>
                  </w:rPr>
                </w:pPr>
                <w:r w:rsidRPr="00117156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746" w:type="dxa"/>
          </w:tcPr>
          <w:p w14:paraId="31FD6AAF" w14:textId="503FF1A4" w:rsidR="00AD1661" w:rsidRDefault="00AD1661" w:rsidP="00AD1661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0" w:type="dxa"/>
          </w:tcPr>
          <w:p w14:paraId="61F29A48" w14:textId="40260342" w:rsidR="00AD1661" w:rsidRDefault="00AD1661" w:rsidP="00AD1661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6" w:type="dxa"/>
          </w:tcPr>
          <w:p w14:paraId="3315ACC6" w14:textId="0D57DD49" w:rsidR="00AD1661" w:rsidRDefault="00AD1661" w:rsidP="00AD1661">
            <w:pPr>
              <w:pStyle w:val="Info"/>
            </w:pPr>
            <w:r>
              <w:t>[Teksts brīvā formā/ pierādījumi, ka vispārīgo noteikumu</w:t>
            </w:r>
            <w:r>
              <w:rPr>
                <w:spacing w:val="-13"/>
              </w:rPr>
              <w:t xml:space="preserve"> </w:t>
            </w:r>
            <w:r>
              <w:t>piemēro</w:t>
            </w:r>
            <w:r>
              <w:rPr>
                <w:spacing w:val="-12"/>
              </w:rPr>
              <w:t xml:space="preserve"> </w:t>
            </w:r>
            <w:r>
              <w:t>citām</w:t>
            </w:r>
            <w:r>
              <w:rPr>
                <w:spacing w:val="-13"/>
              </w:rPr>
              <w:t xml:space="preserve"> </w:t>
            </w:r>
            <w:r>
              <w:t>TI, kas nav SVT TI]</w:t>
            </w:r>
          </w:p>
        </w:tc>
        <w:tc>
          <w:tcPr>
            <w:tcW w:w="2751" w:type="dxa"/>
            <w:gridSpan w:val="2"/>
          </w:tcPr>
          <w:p w14:paraId="619201FE" w14:textId="77777777" w:rsidR="00AD1661" w:rsidRDefault="00AD1661" w:rsidP="00AD1661">
            <w:pPr>
              <w:pStyle w:val="Info"/>
              <w:rPr>
                <w:rFonts w:ascii="Times New Roman"/>
              </w:rPr>
            </w:pPr>
          </w:p>
        </w:tc>
      </w:tr>
      <w:tr w:rsidR="00AD1661" w14:paraId="1E75799F" w14:textId="77777777" w:rsidTr="00AD1661">
        <w:trPr>
          <w:trHeight w:val="1035"/>
          <w:jc w:val="center"/>
        </w:trPr>
        <w:tc>
          <w:tcPr>
            <w:tcW w:w="2491" w:type="dxa"/>
          </w:tcPr>
          <w:p w14:paraId="7ED0F8FB" w14:textId="77777777" w:rsidR="00AD1661" w:rsidRDefault="00AD1661" w:rsidP="00AD1661">
            <w:pPr>
              <w:pStyle w:val="TableParagraph"/>
              <w:rPr>
                <w:b/>
              </w:rPr>
            </w:pPr>
            <w:r>
              <w:rPr>
                <w:b/>
              </w:rPr>
              <w:t>CVD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citas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tirgus</w:t>
            </w:r>
          </w:p>
          <w:p w14:paraId="31ECAF9E" w14:textId="77777777" w:rsidR="00AD1661" w:rsidRDefault="00AD1661" w:rsidP="00AD1661">
            <w:pPr>
              <w:pStyle w:val="TableParagraph"/>
            </w:pPr>
            <w:r>
              <w:rPr>
                <w:b/>
              </w:rPr>
              <w:t>infrastruktūras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savstarpējā piekļuve </w:t>
            </w:r>
            <w:r>
              <w:t>(Regulas (ES) 909/2014 53. pants)</w:t>
            </w:r>
          </w:p>
          <w:p w14:paraId="601A12BE" w14:textId="77777777" w:rsidR="00AD1661" w:rsidRDefault="00AD1661" w:rsidP="00AD1661">
            <w:pPr>
              <w:pStyle w:val="TableParagraph"/>
            </w:pPr>
            <w:r>
              <w:t>Regulas</w:t>
            </w:r>
            <w:r>
              <w:rPr>
                <w:spacing w:val="-11"/>
              </w:rPr>
              <w:t xml:space="preserve"> </w:t>
            </w:r>
            <w:r>
              <w:t>(ES)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2022/858</w:t>
            </w:r>
          </w:p>
          <w:p w14:paraId="33397C51" w14:textId="634DF4C3" w:rsidR="00AD1661" w:rsidRDefault="00AD1661" w:rsidP="00AD1661">
            <w:pPr>
              <w:pStyle w:val="TableParagraph"/>
              <w:rPr>
                <w:b/>
                <w:spacing w:val="-2"/>
              </w:rPr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panta</w:t>
            </w:r>
            <w:r>
              <w:rPr>
                <w:spacing w:val="-3"/>
              </w:rPr>
              <w:t xml:space="preserve"> </w:t>
            </w:r>
            <w:r>
              <w:t>9.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punkts</w:t>
            </w:r>
          </w:p>
        </w:tc>
        <w:sdt>
          <w:sdtPr>
            <w:rPr>
              <w:sz w:val="24"/>
              <w:szCs w:val="32"/>
            </w:rPr>
            <w:id w:val="56469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3F630DFC" w14:textId="40B3D2B4" w:rsidR="00AD1661" w:rsidRDefault="00AD1661" w:rsidP="00AD1661">
                <w:pPr>
                  <w:pStyle w:val="TableParagraph"/>
                  <w:spacing w:before="16"/>
                  <w:ind w:left="9"/>
                  <w:jc w:val="center"/>
                  <w:rPr>
                    <w:sz w:val="24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32"/>
            </w:rPr>
            <w:id w:val="-184138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561C5F3A" w14:textId="4DA71284" w:rsidR="00AD1661" w:rsidRDefault="00AD1661" w:rsidP="00AD1661">
                <w:pPr>
                  <w:pStyle w:val="TableParagraph"/>
                  <w:spacing w:before="16"/>
                  <w:ind w:left="9"/>
                  <w:jc w:val="center"/>
                  <w:rPr>
                    <w:sz w:val="24"/>
                    <w:szCs w:val="32"/>
                  </w:rPr>
                </w:pPr>
                <w:r w:rsidRPr="00117156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746" w:type="dxa"/>
          </w:tcPr>
          <w:p w14:paraId="197E1661" w14:textId="1D7E249A" w:rsidR="00AD1661" w:rsidRDefault="00AD1661" w:rsidP="00AD1661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0" w:type="dxa"/>
          </w:tcPr>
          <w:p w14:paraId="152D46B5" w14:textId="0B4EE8D6" w:rsidR="00AD1661" w:rsidRDefault="00AD1661" w:rsidP="00AD1661">
            <w:pPr>
              <w:pStyle w:val="Info"/>
            </w:pPr>
            <w:r>
              <w:t>[Teksts</w:t>
            </w:r>
            <w:r>
              <w:rPr>
                <w:spacing w:val="-6"/>
              </w:rPr>
              <w:t xml:space="preserve"> </w:t>
            </w:r>
            <w:r>
              <w:t>brīvā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formā]</w:t>
            </w:r>
          </w:p>
        </w:tc>
        <w:tc>
          <w:tcPr>
            <w:tcW w:w="2746" w:type="dxa"/>
          </w:tcPr>
          <w:p w14:paraId="04FE3B77" w14:textId="6D4718C1" w:rsidR="00AD1661" w:rsidRDefault="00AD1661" w:rsidP="00AD1661">
            <w:pPr>
              <w:pStyle w:val="Info"/>
            </w:pPr>
            <w:r>
              <w:t>[Teksts brīvā formā/ pierādījumi, ka vispārīgo noteikumu</w:t>
            </w:r>
            <w:r>
              <w:rPr>
                <w:spacing w:val="-13"/>
              </w:rPr>
              <w:t xml:space="preserve"> </w:t>
            </w:r>
            <w:r>
              <w:t>piemēro</w:t>
            </w:r>
            <w:r>
              <w:rPr>
                <w:spacing w:val="-12"/>
              </w:rPr>
              <w:t xml:space="preserve"> </w:t>
            </w:r>
            <w:r>
              <w:t>citām</w:t>
            </w:r>
            <w:r>
              <w:rPr>
                <w:spacing w:val="-13"/>
              </w:rPr>
              <w:t xml:space="preserve"> </w:t>
            </w:r>
            <w:r>
              <w:t>TI, kas nav SVT TI]</w:t>
            </w:r>
          </w:p>
        </w:tc>
        <w:tc>
          <w:tcPr>
            <w:tcW w:w="2751" w:type="dxa"/>
            <w:gridSpan w:val="2"/>
          </w:tcPr>
          <w:p w14:paraId="283BF011" w14:textId="77777777" w:rsidR="00AD1661" w:rsidRDefault="00AD1661" w:rsidP="00AD1661">
            <w:pPr>
              <w:pStyle w:val="Info"/>
              <w:rPr>
                <w:rFonts w:ascii="Times New Roman"/>
              </w:rPr>
            </w:pPr>
          </w:p>
        </w:tc>
      </w:tr>
    </w:tbl>
    <w:p w14:paraId="2C9D7984" w14:textId="77777777" w:rsidR="004B4352" w:rsidRDefault="004B4352"/>
    <w:sectPr w:rsidR="004B4352" w:rsidSect="00AE008F">
      <w:headerReference w:type="default" r:id="rId7"/>
      <w:footerReference w:type="default" r:id="rId8"/>
      <w:pgSz w:w="16840" w:h="11910" w:orient="landscape"/>
      <w:pgMar w:top="1134" w:right="1134" w:bottom="1134" w:left="1134" w:header="1010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DDE0F" w14:textId="77777777" w:rsidR="004B4352" w:rsidRDefault="004B4352">
      <w:r>
        <w:separator/>
      </w:r>
    </w:p>
  </w:endnote>
  <w:endnote w:type="continuationSeparator" w:id="0">
    <w:p w14:paraId="3320D15C" w14:textId="77777777" w:rsidR="004B4352" w:rsidRDefault="004B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BA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719BE" w14:textId="77777777" w:rsidR="007E350C" w:rsidRDefault="004B4352">
    <w:pPr>
      <w:pStyle w:val="Pamattekst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7FE485C" wp14:editId="183749F0">
              <wp:simplePos x="0" y="0"/>
              <wp:positionH relativeFrom="page">
                <wp:posOffset>9683087</wp:posOffset>
              </wp:positionH>
              <wp:positionV relativeFrom="bottomMargin">
                <wp:posOffset>179013</wp:posOffset>
              </wp:positionV>
              <wp:extent cx="259307" cy="18161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07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6B3D70" w14:textId="77777777" w:rsidR="007E350C" w:rsidRDefault="004B4352">
                          <w:pPr>
                            <w:pStyle w:val="Pamatteksts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FE485C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762.45pt;margin-top:14.1pt;width:20.4pt;height:14.3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34vlwEAACEDAAAOAAAAZHJzL2Uyb0RvYy54bWysUsGO0zAQvSPxD5bvNEkRyxI1XQErENIK&#10;kBY+wHXsxiL2mBm3Sf+esTdtEdwQF3s8M35+7403d7MfxdEgOQidbFa1FCZo6F3Yd/L7tw8vbqWg&#10;pEKvRgimkydD8m77/Nlmiq1ZwwBjb1AwSKB2ip0cUoptVZEejFe0gmgCFy2gV4mPuK96VBOj+7Fa&#10;1/VNNQH2EUEbIs7ePxXltuBba3T6Yi2ZJMZOMrdUVizrLq/VdqPaPao4OL3QUP/AwisX+NEL1L1K&#10;ShzQ/QXlnUYgsGmlwVdgrdOmaGA1Tf2HmsdBRVO0sDkULzbR/4PVn4+P8SuKNL+DmQdYRFB8AP2D&#10;2JtqitQuPdlTaom7s9DZos87SxB8kb09Xfw0cxKak+tXb17Wr6XQXGpum5um+F1dL0ek9NGAFzno&#10;JPK4CgF1fKCUn1ftuWXh8vR8JpLm3SxcnzlzZ87soD+xlImn2Un6eVBopBg/BbYrj/4c4DnYnQNM&#10;43soHyQrCvD2kMC6QuCKuxDgORRey5/Jg/79XLquP3v7CwAA//8DAFBLAwQUAAYACAAAACEAVc+4&#10;HOAAAAALAQAADwAAAGRycy9kb3ducmV2LnhtbEyPwU7DMBBE70j9B2srcaMOEQlpiFNVFZyQEGk4&#10;cHTibWI1Xqex24a/xz3BcbRPM2+LzWwGdsHJaUsCHlcRMKTWKk2dgK/67SED5rwkJQdLKOAHHWzK&#10;xV0hc2WvVOFl7zsWSsjlUkDv/Zhz7toejXQrOyKF28FORvoQp46rSV5DuRl4HEUpN1JTWOjliLse&#10;2+P+bARsv6l61aeP5rM6VLqu1xG9p0ch7pfz9gWYx9n/wXDTD+pQBqfGnkk5NoScxE/rwAqIsxjY&#10;jUjS5BlYIyBJM+Blwf//UP4CAAD//wMAUEsBAi0AFAAGAAgAAAAhALaDOJL+AAAA4QEAABMAAAAA&#10;AAAAAAAAAAAAAAAAAFtDb250ZW50X1R5cGVzXS54bWxQSwECLQAUAAYACAAAACEAOP0h/9YAAACU&#10;AQAACwAAAAAAAAAAAAAAAAAvAQAAX3JlbHMvLnJlbHNQSwECLQAUAAYACAAAACEAE/t+L5cBAAAh&#10;AwAADgAAAAAAAAAAAAAAAAAuAgAAZHJzL2Uyb0RvYy54bWxQSwECLQAUAAYACAAAACEAVc+4HOAA&#10;AAALAQAADwAAAAAAAAAAAAAAAADxAwAAZHJzL2Rvd25yZXYueG1sUEsFBgAAAAAEAAQA8wAAAP4E&#10;AAAAAA==&#10;" filled="f" stroked="f">
              <v:textbox inset="0,0,0,0">
                <w:txbxContent>
                  <w:p w14:paraId="496B3D70" w14:textId="77777777" w:rsidR="007E350C" w:rsidRDefault="004B4352">
                    <w:pPr>
                      <w:pStyle w:val="Pamatteksts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5A825" w14:textId="77777777" w:rsidR="004B4352" w:rsidRDefault="004B4352">
      <w:r>
        <w:separator/>
      </w:r>
    </w:p>
  </w:footnote>
  <w:footnote w:type="continuationSeparator" w:id="0">
    <w:p w14:paraId="0596762F" w14:textId="77777777" w:rsidR="004B4352" w:rsidRDefault="004B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1ABDF" w14:textId="3421A90F" w:rsidR="007E350C" w:rsidRDefault="007E350C">
    <w:pPr>
      <w:pStyle w:val="Pamatteksts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AA"/>
    <w:multiLevelType w:val="hybridMultilevel"/>
    <w:tmpl w:val="D2A0CB18"/>
    <w:lvl w:ilvl="0" w:tplc="DE9A3490">
      <w:numFmt w:val="bullet"/>
      <w:lvlText w:val="□"/>
      <w:lvlJc w:val="left"/>
      <w:pPr>
        <w:ind w:left="303" w:hanging="17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94"/>
        <w:sz w:val="20"/>
        <w:szCs w:val="20"/>
        <w:lang w:val="lv-LV" w:eastAsia="en-US" w:bidi="ar-SA"/>
      </w:rPr>
    </w:lvl>
    <w:lvl w:ilvl="1" w:tplc="C3E4737C">
      <w:numFmt w:val="bullet"/>
      <w:lvlText w:val="•"/>
      <w:lvlJc w:val="left"/>
      <w:pPr>
        <w:ind w:left="734" w:hanging="175"/>
      </w:pPr>
      <w:rPr>
        <w:rFonts w:hint="default"/>
        <w:lang w:val="lv-LV" w:eastAsia="en-US" w:bidi="ar-SA"/>
      </w:rPr>
    </w:lvl>
    <w:lvl w:ilvl="2" w:tplc="DFC669B0">
      <w:numFmt w:val="bullet"/>
      <w:lvlText w:val="•"/>
      <w:lvlJc w:val="left"/>
      <w:pPr>
        <w:ind w:left="1169" w:hanging="175"/>
      </w:pPr>
      <w:rPr>
        <w:rFonts w:hint="default"/>
        <w:lang w:val="lv-LV" w:eastAsia="en-US" w:bidi="ar-SA"/>
      </w:rPr>
    </w:lvl>
    <w:lvl w:ilvl="3" w:tplc="259C3CB4">
      <w:numFmt w:val="bullet"/>
      <w:lvlText w:val="•"/>
      <w:lvlJc w:val="left"/>
      <w:pPr>
        <w:ind w:left="1603" w:hanging="175"/>
      </w:pPr>
      <w:rPr>
        <w:rFonts w:hint="default"/>
        <w:lang w:val="lv-LV" w:eastAsia="en-US" w:bidi="ar-SA"/>
      </w:rPr>
    </w:lvl>
    <w:lvl w:ilvl="4" w:tplc="516ABA48">
      <w:numFmt w:val="bullet"/>
      <w:lvlText w:val="•"/>
      <w:lvlJc w:val="left"/>
      <w:pPr>
        <w:ind w:left="2038" w:hanging="175"/>
      </w:pPr>
      <w:rPr>
        <w:rFonts w:hint="default"/>
        <w:lang w:val="lv-LV" w:eastAsia="en-US" w:bidi="ar-SA"/>
      </w:rPr>
    </w:lvl>
    <w:lvl w:ilvl="5" w:tplc="1340D500">
      <w:numFmt w:val="bullet"/>
      <w:lvlText w:val="•"/>
      <w:lvlJc w:val="left"/>
      <w:pPr>
        <w:ind w:left="2473" w:hanging="175"/>
      </w:pPr>
      <w:rPr>
        <w:rFonts w:hint="default"/>
        <w:lang w:val="lv-LV" w:eastAsia="en-US" w:bidi="ar-SA"/>
      </w:rPr>
    </w:lvl>
    <w:lvl w:ilvl="6" w:tplc="07DA80C8">
      <w:numFmt w:val="bullet"/>
      <w:lvlText w:val="•"/>
      <w:lvlJc w:val="left"/>
      <w:pPr>
        <w:ind w:left="2907" w:hanging="175"/>
      </w:pPr>
      <w:rPr>
        <w:rFonts w:hint="default"/>
        <w:lang w:val="lv-LV" w:eastAsia="en-US" w:bidi="ar-SA"/>
      </w:rPr>
    </w:lvl>
    <w:lvl w:ilvl="7" w:tplc="EF02C792">
      <w:numFmt w:val="bullet"/>
      <w:lvlText w:val="•"/>
      <w:lvlJc w:val="left"/>
      <w:pPr>
        <w:ind w:left="3342" w:hanging="175"/>
      </w:pPr>
      <w:rPr>
        <w:rFonts w:hint="default"/>
        <w:lang w:val="lv-LV" w:eastAsia="en-US" w:bidi="ar-SA"/>
      </w:rPr>
    </w:lvl>
    <w:lvl w:ilvl="8" w:tplc="D2CEA6E8">
      <w:numFmt w:val="bullet"/>
      <w:lvlText w:val="•"/>
      <w:lvlJc w:val="left"/>
      <w:pPr>
        <w:ind w:left="3777" w:hanging="175"/>
      </w:pPr>
      <w:rPr>
        <w:rFonts w:hint="default"/>
        <w:lang w:val="lv-LV" w:eastAsia="en-US" w:bidi="ar-SA"/>
      </w:rPr>
    </w:lvl>
  </w:abstractNum>
  <w:abstractNum w:abstractNumId="1" w15:restartNumberingAfterBreak="0">
    <w:nsid w:val="0F6837F8"/>
    <w:multiLevelType w:val="hybridMultilevel"/>
    <w:tmpl w:val="BCE4EF90"/>
    <w:lvl w:ilvl="0" w:tplc="28E64F6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lv-LV" w:eastAsia="en-US" w:bidi="ar-SA"/>
      </w:rPr>
    </w:lvl>
    <w:lvl w:ilvl="1" w:tplc="BA70E7C2">
      <w:numFmt w:val="bullet"/>
      <w:lvlText w:val="•"/>
      <w:lvlJc w:val="left"/>
      <w:pPr>
        <w:ind w:left="2260" w:hanging="360"/>
      </w:pPr>
      <w:rPr>
        <w:rFonts w:hint="default"/>
        <w:lang w:val="lv-LV" w:eastAsia="en-US" w:bidi="ar-SA"/>
      </w:rPr>
    </w:lvl>
    <w:lvl w:ilvl="2" w:tplc="8850F570">
      <w:numFmt w:val="bullet"/>
      <w:lvlText w:val="•"/>
      <w:lvlJc w:val="left"/>
      <w:pPr>
        <w:ind w:left="3680" w:hanging="360"/>
      </w:pPr>
      <w:rPr>
        <w:rFonts w:hint="default"/>
        <w:lang w:val="lv-LV" w:eastAsia="en-US" w:bidi="ar-SA"/>
      </w:rPr>
    </w:lvl>
    <w:lvl w:ilvl="3" w:tplc="646E2A58">
      <w:numFmt w:val="bullet"/>
      <w:lvlText w:val="•"/>
      <w:lvlJc w:val="left"/>
      <w:pPr>
        <w:ind w:left="5100" w:hanging="360"/>
      </w:pPr>
      <w:rPr>
        <w:rFonts w:hint="default"/>
        <w:lang w:val="lv-LV" w:eastAsia="en-US" w:bidi="ar-SA"/>
      </w:rPr>
    </w:lvl>
    <w:lvl w:ilvl="4" w:tplc="005647C2">
      <w:numFmt w:val="bullet"/>
      <w:lvlText w:val="•"/>
      <w:lvlJc w:val="left"/>
      <w:pPr>
        <w:ind w:left="6520" w:hanging="360"/>
      </w:pPr>
      <w:rPr>
        <w:rFonts w:hint="default"/>
        <w:lang w:val="lv-LV" w:eastAsia="en-US" w:bidi="ar-SA"/>
      </w:rPr>
    </w:lvl>
    <w:lvl w:ilvl="5" w:tplc="3228AE2A">
      <w:numFmt w:val="bullet"/>
      <w:lvlText w:val="•"/>
      <w:lvlJc w:val="left"/>
      <w:pPr>
        <w:ind w:left="7940" w:hanging="360"/>
      </w:pPr>
      <w:rPr>
        <w:rFonts w:hint="default"/>
        <w:lang w:val="lv-LV" w:eastAsia="en-US" w:bidi="ar-SA"/>
      </w:rPr>
    </w:lvl>
    <w:lvl w:ilvl="6" w:tplc="14208A48">
      <w:numFmt w:val="bullet"/>
      <w:lvlText w:val="•"/>
      <w:lvlJc w:val="left"/>
      <w:pPr>
        <w:ind w:left="9360" w:hanging="360"/>
      </w:pPr>
      <w:rPr>
        <w:rFonts w:hint="default"/>
        <w:lang w:val="lv-LV" w:eastAsia="en-US" w:bidi="ar-SA"/>
      </w:rPr>
    </w:lvl>
    <w:lvl w:ilvl="7" w:tplc="80687CAC">
      <w:numFmt w:val="bullet"/>
      <w:lvlText w:val="•"/>
      <w:lvlJc w:val="left"/>
      <w:pPr>
        <w:ind w:left="10780" w:hanging="360"/>
      </w:pPr>
      <w:rPr>
        <w:rFonts w:hint="default"/>
        <w:lang w:val="lv-LV" w:eastAsia="en-US" w:bidi="ar-SA"/>
      </w:rPr>
    </w:lvl>
    <w:lvl w:ilvl="8" w:tplc="4F3881DA">
      <w:numFmt w:val="bullet"/>
      <w:lvlText w:val="•"/>
      <w:lvlJc w:val="left"/>
      <w:pPr>
        <w:ind w:left="12200" w:hanging="360"/>
      </w:pPr>
      <w:rPr>
        <w:rFonts w:hint="default"/>
        <w:lang w:val="lv-LV" w:eastAsia="en-US" w:bidi="ar-SA"/>
      </w:rPr>
    </w:lvl>
  </w:abstractNum>
  <w:abstractNum w:abstractNumId="2" w15:restartNumberingAfterBreak="0">
    <w:nsid w:val="11645D0F"/>
    <w:multiLevelType w:val="hybridMultilevel"/>
    <w:tmpl w:val="AA5617F0"/>
    <w:lvl w:ilvl="0" w:tplc="8F866E24">
      <w:numFmt w:val="bullet"/>
      <w:lvlText w:val="□"/>
      <w:lvlJc w:val="left"/>
      <w:pPr>
        <w:ind w:left="310" w:hanging="17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94"/>
        <w:sz w:val="20"/>
        <w:szCs w:val="20"/>
        <w:lang w:val="lv-LV" w:eastAsia="en-US" w:bidi="ar-SA"/>
      </w:rPr>
    </w:lvl>
    <w:lvl w:ilvl="1" w:tplc="D48EC980">
      <w:numFmt w:val="bullet"/>
      <w:lvlText w:val="•"/>
      <w:lvlJc w:val="left"/>
      <w:pPr>
        <w:ind w:left="753" w:hanging="175"/>
      </w:pPr>
      <w:rPr>
        <w:rFonts w:hint="default"/>
        <w:lang w:val="lv-LV" w:eastAsia="en-US" w:bidi="ar-SA"/>
      </w:rPr>
    </w:lvl>
    <w:lvl w:ilvl="2" w:tplc="D422BB58">
      <w:numFmt w:val="bullet"/>
      <w:lvlText w:val="•"/>
      <w:lvlJc w:val="left"/>
      <w:pPr>
        <w:ind w:left="1186" w:hanging="175"/>
      </w:pPr>
      <w:rPr>
        <w:rFonts w:hint="default"/>
        <w:lang w:val="lv-LV" w:eastAsia="en-US" w:bidi="ar-SA"/>
      </w:rPr>
    </w:lvl>
    <w:lvl w:ilvl="3" w:tplc="D7F217DC">
      <w:numFmt w:val="bullet"/>
      <w:lvlText w:val="•"/>
      <w:lvlJc w:val="left"/>
      <w:pPr>
        <w:ind w:left="1619" w:hanging="175"/>
      </w:pPr>
      <w:rPr>
        <w:rFonts w:hint="default"/>
        <w:lang w:val="lv-LV" w:eastAsia="en-US" w:bidi="ar-SA"/>
      </w:rPr>
    </w:lvl>
    <w:lvl w:ilvl="4" w:tplc="BC7C8922">
      <w:numFmt w:val="bullet"/>
      <w:lvlText w:val="•"/>
      <w:lvlJc w:val="left"/>
      <w:pPr>
        <w:ind w:left="2052" w:hanging="175"/>
      </w:pPr>
      <w:rPr>
        <w:rFonts w:hint="default"/>
        <w:lang w:val="lv-LV" w:eastAsia="en-US" w:bidi="ar-SA"/>
      </w:rPr>
    </w:lvl>
    <w:lvl w:ilvl="5" w:tplc="80328282">
      <w:numFmt w:val="bullet"/>
      <w:lvlText w:val="•"/>
      <w:lvlJc w:val="left"/>
      <w:pPr>
        <w:ind w:left="2485" w:hanging="175"/>
      </w:pPr>
      <w:rPr>
        <w:rFonts w:hint="default"/>
        <w:lang w:val="lv-LV" w:eastAsia="en-US" w:bidi="ar-SA"/>
      </w:rPr>
    </w:lvl>
    <w:lvl w:ilvl="6" w:tplc="360A9DB0">
      <w:numFmt w:val="bullet"/>
      <w:lvlText w:val="•"/>
      <w:lvlJc w:val="left"/>
      <w:pPr>
        <w:ind w:left="2918" w:hanging="175"/>
      </w:pPr>
      <w:rPr>
        <w:rFonts w:hint="default"/>
        <w:lang w:val="lv-LV" w:eastAsia="en-US" w:bidi="ar-SA"/>
      </w:rPr>
    </w:lvl>
    <w:lvl w:ilvl="7" w:tplc="FF6212B4">
      <w:numFmt w:val="bullet"/>
      <w:lvlText w:val="•"/>
      <w:lvlJc w:val="left"/>
      <w:pPr>
        <w:ind w:left="3351" w:hanging="175"/>
      </w:pPr>
      <w:rPr>
        <w:rFonts w:hint="default"/>
        <w:lang w:val="lv-LV" w:eastAsia="en-US" w:bidi="ar-SA"/>
      </w:rPr>
    </w:lvl>
    <w:lvl w:ilvl="8" w:tplc="CF4AF44C">
      <w:numFmt w:val="bullet"/>
      <w:lvlText w:val="•"/>
      <w:lvlJc w:val="left"/>
      <w:pPr>
        <w:ind w:left="3784" w:hanging="175"/>
      </w:pPr>
      <w:rPr>
        <w:rFonts w:hint="default"/>
        <w:lang w:val="lv-LV" w:eastAsia="en-US" w:bidi="ar-SA"/>
      </w:rPr>
    </w:lvl>
  </w:abstractNum>
  <w:abstractNum w:abstractNumId="3" w15:restartNumberingAfterBreak="0">
    <w:nsid w:val="149C4919"/>
    <w:multiLevelType w:val="hybridMultilevel"/>
    <w:tmpl w:val="0944C1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31AAC"/>
    <w:multiLevelType w:val="hybridMultilevel"/>
    <w:tmpl w:val="F47855CE"/>
    <w:lvl w:ilvl="0" w:tplc="4622D46E">
      <w:numFmt w:val="bullet"/>
      <w:lvlText w:val="□"/>
      <w:lvlJc w:val="left"/>
      <w:pPr>
        <w:ind w:left="300" w:hanging="17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94"/>
        <w:sz w:val="20"/>
        <w:szCs w:val="20"/>
        <w:lang w:val="lv-LV" w:eastAsia="en-US" w:bidi="ar-SA"/>
      </w:rPr>
    </w:lvl>
    <w:lvl w:ilvl="1" w:tplc="148A511E">
      <w:numFmt w:val="bullet"/>
      <w:lvlText w:val="•"/>
      <w:lvlJc w:val="left"/>
      <w:pPr>
        <w:ind w:left="735" w:hanging="175"/>
      </w:pPr>
      <w:rPr>
        <w:rFonts w:hint="default"/>
        <w:lang w:val="lv-LV" w:eastAsia="en-US" w:bidi="ar-SA"/>
      </w:rPr>
    </w:lvl>
    <w:lvl w:ilvl="2" w:tplc="46F6A994">
      <w:numFmt w:val="bullet"/>
      <w:lvlText w:val="•"/>
      <w:lvlJc w:val="left"/>
      <w:pPr>
        <w:ind w:left="1170" w:hanging="175"/>
      </w:pPr>
      <w:rPr>
        <w:rFonts w:hint="default"/>
        <w:lang w:val="lv-LV" w:eastAsia="en-US" w:bidi="ar-SA"/>
      </w:rPr>
    </w:lvl>
    <w:lvl w:ilvl="3" w:tplc="17A2E7C0">
      <w:numFmt w:val="bullet"/>
      <w:lvlText w:val="•"/>
      <w:lvlJc w:val="left"/>
      <w:pPr>
        <w:ind w:left="1605" w:hanging="175"/>
      </w:pPr>
      <w:rPr>
        <w:rFonts w:hint="default"/>
        <w:lang w:val="lv-LV" w:eastAsia="en-US" w:bidi="ar-SA"/>
      </w:rPr>
    </w:lvl>
    <w:lvl w:ilvl="4" w:tplc="5BAADD5A">
      <w:numFmt w:val="bullet"/>
      <w:lvlText w:val="•"/>
      <w:lvlJc w:val="left"/>
      <w:pPr>
        <w:ind w:left="2040" w:hanging="175"/>
      </w:pPr>
      <w:rPr>
        <w:rFonts w:hint="default"/>
        <w:lang w:val="lv-LV" w:eastAsia="en-US" w:bidi="ar-SA"/>
      </w:rPr>
    </w:lvl>
    <w:lvl w:ilvl="5" w:tplc="62FE1882">
      <w:numFmt w:val="bullet"/>
      <w:lvlText w:val="•"/>
      <w:lvlJc w:val="left"/>
      <w:pPr>
        <w:ind w:left="2476" w:hanging="175"/>
      </w:pPr>
      <w:rPr>
        <w:rFonts w:hint="default"/>
        <w:lang w:val="lv-LV" w:eastAsia="en-US" w:bidi="ar-SA"/>
      </w:rPr>
    </w:lvl>
    <w:lvl w:ilvl="6" w:tplc="809C7B7A">
      <w:numFmt w:val="bullet"/>
      <w:lvlText w:val="•"/>
      <w:lvlJc w:val="left"/>
      <w:pPr>
        <w:ind w:left="2911" w:hanging="175"/>
      </w:pPr>
      <w:rPr>
        <w:rFonts w:hint="default"/>
        <w:lang w:val="lv-LV" w:eastAsia="en-US" w:bidi="ar-SA"/>
      </w:rPr>
    </w:lvl>
    <w:lvl w:ilvl="7" w:tplc="7AA0D280">
      <w:numFmt w:val="bullet"/>
      <w:lvlText w:val="•"/>
      <w:lvlJc w:val="left"/>
      <w:pPr>
        <w:ind w:left="3346" w:hanging="175"/>
      </w:pPr>
      <w:rPr>
        <w:rFonts w:hint="default"/>
        <w:lang w:val="lv-LV" w:eastAsia="en-US" w:bidi="ar-SA"/>
      </w:rPr>
    </w:lvl>
    <w:lvl w:ilvl="8" w:tplc="19B80C14">
      <w:numFmt w:val="bullet"/>
      <w:lvlText w:val="•"/>
      <w:lvlJc w:val="left"/>
      <w:pPr>
        <w:ind w:left="3781" w:hanging="175"/>
      </w:pPr>
      <w:rPr>
        <w:rFonts w:hint="default"/>
        <w:lang w:val="lv-LV" w:eastAsia="en-US" w:bidi="ar-SA"/>
      </w:rPr>
    </w:lvl>
  </w:abstractNum>
  <w:abstractNum w:abstractNumId="5" w15:restartNumberingAfterBreak="0">
    <w:nsid w:val="1B97211E"/>
    <w:multiLevelType w:val="hybridMultilevel"/>
    <w:tmpl w:val="76007292"/>
    <w:lvl w:ilvl="0" w:tplc="D982CA92">
      <w:numFmt w:val="bullet"/>
      <w:lvlText w:val="□"/>
      <w:lvlJc w:val="left"/>
      <w:pPr>
        <w:ind w:left="132" w:hanging="15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94"/>
        <w:sz w:val="20"/>
        <w:szCs w:val="20"/>
        <w:lang w:val="lv-LV" w:eastAsia="en-US" w:bidi="ar-SA"/>
      </w:rPr>
    </w:lvl>
    <w:lvl w:ilvl="1" w:tplc="C38677C2">
      <w:numFmt w:val="bullet"/>
      <w:lvlText w:val="•"/>
      <w:lvlJc w:val="left"/>
      <w:pPr>
        <w:ind w:left="397" w:hanging="155"/>
      </w:pPr>
      <w:rPr>
        <w:rFonts w:hint="default"/>
        <w:lang w:val="lv-LV" w:eastAsia="en-US" w:bidi="ar-SA"/>
      </w:rPr>
    </w:lvl>
    <w:lvl w:ilvl="2" w:tplc="BB5EBA28">
      <w:numFmt w:val="bullet"/>
      <w:lvlText w:val="•"/>
      <w:lvlJc w:val="left"/>
      <w:pPr>
        <w:ind w:left="654" w:hanging="155"/>
      </w:pPr>
      <w:rPr>
        <w:rFonts w:hint="default"/>
        <w:lang w:val="lv-LV" w:eastAsia="en-US" w:bidi="ar-SA"/>
      </w:rPr>
    </w:lvl>
    <w:lvl w:ilvl="3" w:tplc="33FCB71C">
      <w:numFmt w:val="bullet"/>
      <w:lvlText w:val="•"/>
      <w:lvlJc w:val="left"/>
      <w:pPr>
        <w:ind w:left="911" w:hanging="155"/>
      </w:pPr>
      <w:rPr>
        <w:rFonts w:hint="default"/>
        <w:lang w:val="lv-LV" w:eastAsia="en-US" w:bidi="ar-SA"/>
      </w:rPr>
    </w:lvl>
    <w:lvl w:ilvl="4" w:tplc="4D3C61E4">
      <w:numFmt w:val="bullet"/>
      <w:lvlText w:val="•"/>
      <w:lvlJc w:val="left"/>
      <w:pPr>
        <w:ind w:left="1168" w:hanging="155"/>
      </w:pPr>
      <w:rPr>
        <w:rFonts w:hint="default"/>
        <w:lang w:val="lv-LV" w:eastAsia="en-US" w:bidi="ar-SA"/>
      </w:rPr>
    </w:lvl>
    <w:lvl w:ilvl="5" w:tplc="FD88D992">
      <w:numFmt w:val="bullet"/>
      <w:lvlText w:val="•"/>
      <w:lvlJc w:val="left"/>
      <w:pPr>
        <w:ind w:left="1426" w:hanging="155"/>
      </w:pPr>
      <w:rPr>
        <w:rFonts w:hint="default"/>
        <w:lang w:val="lv-LV" w:eastAsia="en-US" w:bidi="ar-SA"/>
      </w:rPr>
    </w:lvl>
    <w:lvl w:ilvl="6" w:tplc="2DB4BB9C">
      <w:numFmt w:val="bullet"/>
      <w:lvlText w:val="•"/>
      <w:lvlJc w:val="left"/>
      <w:pPr>
        <w:ind w:left="1683" w:hanging="155"/>
      </w:pPr>
      <w:rPr>
        <w:rFonts w:hint="default"/>
        <w:lang w:val="lv-LV" w:eastAsia="en-US" w:bidi="ar-SA"/>
      </w:rPr>
    </w:lvl>
    <w:lvl w:ilvl="7" w:tplc="CB9E0A64">
      <w:numFmt w:val="bullet"/>
      <w:lvlText w:val="•"/>
      <w:lvlJc w:val="left"/>
      <w:pPr>
        <w:ind w:left="1940" w:hanging="155"/>
      </w:pPr>
      <w:rPr>
        <w:rFonts w:hint="default"/>
        <w:lang w:val="lv-LV" w:eastAsia="en-US" w:bidi="ar-SA"/>
      </w:rPr>
    </w:lvl>
    <w:lvl w:ilvl="8" w:tplc="2158A408">
      <w:numFmt w:val="bullet"/>
      <w:lvlText w:val="•"/>
      <w:lvlJc w:val="left"/>
      <w:pPr>
        <w:ind w:left="2197" w:hanging="155"/>
      </w:pPr>
      <w:rPr>
        <w:rFonts w:hint="default"/>
        <w:lang w:val="lv-LV" w:eastAsia="en-US" w:bidi="ar-SA"/>
      </w:rPr>
    </w:lvl>
  </w:abstractNum>
  <w:abstractNum w:abstractNumId="6" w15:restartNumberingAfterBreak="0">
    <w:nsid w:val="22543B7D"/>
    <w:multiLevelType w:val="hybridMultilevel"/>
    <w:tmpl w:val="F29CE22E"/>
    <w:lvl w:ilvl="0" w:tplc="8C0406FC">
      <w:numFmt w:val="bullet"/>
      <w:lvlText w:val="□"/>
      <w:lvlJc w:val="left"/>
      <w:pPr>
        <w:ind w:left="303" w:hanging="17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94"/>
        <w:sz w:val="20"/>
        <w:szCs w:val="20"/>
        <w:lang w:val="lv-LV" w:eastAsia="en-US" w:bidi="ar-SA"/>
      </w:rPr>
    </w:lvl>
    <w:lvl w:ilvl="1" w:tplc="60ECD3D2">
      <w:numFmt w:val="bullet"/>
      <w:lvlText w:val="•"/>
      <w:lvlJc w:val="left"/>
      <w:pPr>
        <w:ind w:left="734" w:hanging="175"/>
      </w:pPr>
      <w:rPr>
        <w:rFonts w:hint="default"/>
        <w:lang w:val="lv-LV" w:eastAsia="en-US" w:bidi="ar-SA"/>
      </w:rPr>
    </w:lvl>
    <w:lvl w:ilvl="2" w:tplc="A678DC8C">
      <w:numFmt w:val="bullet"/>
      <w:lvlText w:val="•"/>
      <w:lvlJc w:val="left"/>
      <w:pPr>
        <w:ind w:left="1169" w:hanging="175"/>
      </w:pPr>
      <w:rPr>
        <w:rFonts w:hint="default"/>
        <w:lang w:val="lv-LV" w:eastAsia="en-US" w:bidi="ar-SA"/>
      </w:rPr>
    </w:lvl>
    <w:lvl w:ilvl="3" w:tplc="A4B89E80">
      <w:numFmt w:val="bullet"/>
      <w:lvlText w:val="•"/>
      <w:lvlJc w:val="left"/>
      <w:pPr>
        <w:ind w:left="1603" w:hanging="175"/>
      </w:pPr>
      <w:rPr>
        <w:rFonts w:hint="default"/>
        <w:lang w:val="lv-LV" w:eastAsia="en-US" w:bidi="ar-SA"/>
      </w:rPr>
    </w:lvl>
    <w:lvl w:ilvl="4" w:tplc="0F1294DC">
      <w:numFmt w:val="bullet"/>
      <w:lvlText w:val="•"/>
      <w:lvlJc w:val="left"/>
      <w:pPr>
        <w:ind w:left="2038" w:hanging="175"/>
      </w:pPr>
      <w:rPr>
        <w:rFonts w:hint="default"/>
        <w:lang w:val="lv-LV" w:eastAsia="en-US" w:bidi="ar-SA"/>
      </w:rPr>
    </w:lvl>
    <w:lvl w:ilvl="5" w:tplc="31862A8E">
      <w:numFmt w:val="bullet"/>
      <w:lvlText w:val="•"/>
      <w:lvlJc w:val="left"/>
      <w:pPr>
        <w:ind w:left="2473" w:hanging="175"/>
      </w:pPr>
      <w:rPr>
        <w:rFonts w:hint="default"/>
        <w:lang w:val="lv-LV" w:eastAsia="en-US" w:bidi="ar-SA"/>
      </w:rPr>
    </w:lvl>
    <w:lvl w:ilvl="6" w:tplc="CD26E6A2">
      <w:numFmt w:val="bullet"/>
      <w:lvlText w:val="•"/>
      <w:lvlJc w:val="left"/>
      <w:pPr>
        <w:ind w:left="2907" w:hanging="175"/>
      </w:pPr>
      <w:rPr>
        <w:rFonts w:hint="default"/>
        <w:lang w:val="lv-LV" w:eastAsia="en-US" w:bidi="ar-SA"/>
      </w:rPr>
    </w:lvl>
    <w:lvl w:ilvl="7" w:tplc="71B8312E">
      <w:numFmt w:val="bullet"/>
      <w:lvlText w:val="•"/>
      <w:lvlJc w:val="left"/>
      <w:pPr>
        <w:ind w:left="3342" w:hanging="175"/>
      </w:pPr>
      <w:rPr>
        <w:rFonts w:hint="default"/>
        <w:lang w:val="lv-LV" w:eastAsia="en-US" w:bidi="ar-SA"/>
      </w:rPr>
    </w:lvl>
    <w:lvl w:ilvl="8" w:tplc="F69EBCBC">
      <w:numFmt w:val="bullet"/>
      <w:lvlText w:val="•"/>
      <w:lvlJc w:val="left"/>
      <w:pPr>
        <w:ind w:left="3777" w:hanging="175"/>
      </w:pPr>
      <w:rPr>
        <w:rFonts w:hint="default"/>
        <w:lang w:val="lv-LV" w:eastAsia="en-US" w:bidi="ar-SA"/>
      </w:rPr>
    </w:lvl>
  </w:abstractNum>
  <w:abstractNum w:abstractNumId="7" w15:restartNumberingAfterBreak="0">
    <w:nsid w:val="24FA435F"/>
    <w:multiLevelType w:val="hybridMultilevel"/>
    <w:tmpl w:val="8CF88E46"/>
    <w:lvl w:ilvl="0" w:tplc="7B18D930">
      <w:numFmt w:val="bullet"/>
      <w:lvlText w:val=""/>
      <w:lvlJc w:val="left"/>
      <w:pPr>
        <w:ind w:left="1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lv-LV" w:eastAsia="en-US" w:bidi="ar-SA"/>
      </w:rPr>
    </w:lvl>
    <w:lvl w:ilvl="1" w:tplc="AD2ABF2A">
      <w:numFmt w:val="bullet"/>
      <w:lvlText w:val="•"/>
      <w:lvlJc w:val="left"/>
      <w:pPr>
        <w:ind w:left="1612" w:hanging="360"/>
      </w:pPr>
      <w:rPr>
        <w:rFonts w:hint="default"/>
        <w:lang w:val="lv-LV" w:eastAsia="en-US" w:bidi="ar-SA"/>
      </w:rPr>
    </w:lvl>
    <w:lvl w:ilvl="2" w:tplc="1F9021A0">
      <w:numFmt w:val="bullet"/>
      <w:lvlText w:val="•"/>
      <w:lvlJc w:val="left"/>
      <w:pPr>
        <w:ind w:left="3104" w:hanging="360"/>
      </w:pPr>
      <w:rPr>
        <w:rFonts w:hint="default"/>
        <w:lang w:val="lv-LV" w:eastAsia="en-US" w:bidi="ar-SA"/>
      </w:rPr>
    </w:lvl>
    <w:lvl w:ilvl="3" w:tplc="62360FB0">
      <w:numFmt w:val="bullet"/>
      <w:lvlText w:val="•"/>
      <w:lvlJc w:val="left"/>
      <w:pPr>
        <w:ind w:left="4596" w:hanging="360"/>
      </w:pPr>
      <w:rPr>
        <w:rFonts w:hint="default"/>
        <w:lang w:val="lv-LV" w:eastAsia="en-US" w:bidi="ar-SA"/>
      </w:rPr>
    </w:lvl>
    <w:lvl w:ilvl="4" w:tplc="4D32F15A">
      <w:numFmt w:val="bullet"/>
      <w:lvlText w:val="•"/>
      <w:lvlJc w:val="left"/>
      <w:pPr>
        <w:ind w:left="6088" w:hanging="360"/>
      </w:pPr>
      <w:rPr>
        <w:rFonts w:hint="default"/>
        <w:lang w:val="lv-LV" w:eastAsia="en-US" w:bidi="ar-SA"/>
      </w:rPr>
    </w:lvl>
    <w:lvl w:ilvl="5" w:tplc="95F2048E">
      <w:numFmt w:val="bullet"/>
      <w:lvlText w:val="•"/>
      <w:lvlJc w:val="left"/>
      <w:pPr>
        <w:ind w:left="7580" w:hanging="360"/>
      </w:pPr>
      <w:rPr>
        <w:rFonts w:hint="default"/>
        <w:lang w:val="lv-LV" w:eastAsia="en-US" w:bidi="ar-SA"/>
      </w:rPr>
    </w:lvl>
    <w:lvl w:ilvl="6" w:tplc="F68AB7D4">
      <w:numFmt w:val="bullet"/>
      <w:lvlText w:val="•"/>
      <w:lvlJc w:val="left"/>
      <w:pPr>
        <w:ind w:left="9072" w:hanging="360"/>
      </w:pPr>
      <w:rPr>
        <w:rFonts w:hint="default"/>
        <w:lang w:val="lv-LV" w:eastAsia="en-US" w:bidi="ar-SA"/>
      </w:rPr>
    </w:lvl>
    <w:lvl w:ilvl="7" w:tplc="D5F6CA02">
      <w:numFmt w:val="bullet"/>
      <w:lvlText w:val="•"/>
      <w:lvlJc w:val="left"/>
      <w:pPr>
        <w:ind w:left="10564" w:hanging="360"/>
      </w:pPr>
      <w:rPr>
        <w:rFonts w:hint="default"/>
        <w:lang w:val="lv-LV" w:eastAsia="en-US" w:bidi="ar-SA"/>
      </w:rPr>
    </w:lvl>
    <w:lvl w:ilvl="8" w:tplc="658E7542">
      <w:numFmt w:val="bullet"/>
      <w:lvlText w:val="•"/>
      <w:lvlJc w:val="left"/>
      <w:pPr>
        <w:ind w:left="12056" w:hanging="360"/>
      </w:pPr>
      <w:rPr>
        <w:rFonts w:hint="default"/>
        <w:lang w:val="lv-LV" w:eastAsia="en-US" w:bidi="ar-SA"/>
      </w:rPr>
    </w:lvl>
  </w:abstractNum>
  <w:abstractNum w:abstractNumId="8" w15:restartNumberingAfterBreak="0">
    <w:nsid w:val="405C55A2"/>
    <w:multiLevelType w:val="hybridMultilevel"/>
    <w:tmpl w:val="F9A26704"/>
    <w:lvl w:ilvl="0" w:tplc="60C010CA">
      <w:numFmt w:val="bullet"/>
      <w:lvlText w:val="-"/>
      <w:lvlJc w:val="left"/>
      <w:pPr>
        <w:ind w:left="85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4"/>
        <w:sz w:val="20"/>
        <w:szCs w:val="20"/>
        <w:lang w:val="lv-LV" w:eastAsia="en-US" w:bidi="ar-SA"/>
      </w:rPr>
    </w:lvl>
    <w:lvl w:ilvl="1" w:tplc="87625422">
      <w:numFmt w:val="bullet"/>
      <w:lvlText w:val="•"/>
      <w:lvlJc w:val="left"/>
      <w:pPr>
        <w:ind w:left="1084" w:hanging="360"/>
      </w:pPr>
      <w:rPr>
        <w:rFonts w:hint="default"/>
        <w:lang w:val="lv-LV" w:eastAsia="en-US" w:bidi="ar-SA"/>
      </w:rPr>
    </w:lvl>
    <w:lvl w:ilvl="2" w:tplc="05DAF2AC">
      <w:numFmt w:val="bullet"/>
      <w:lvlText w:val="•"/>
      <w:lvlJc w:val="left"/>
      <w:pPr>
        <w:ind w:left="1309" w:hanging="360"/>
      </w:pPr>
      <w:rPr>
        <w:rFonts w:hint="default"/>
        <w:lang w:val="lv-LV" w:eastAsia="en-US" w:bidi="ar-SA"/>
      </w:rPr>
    </w:lvl>
    <w:lvl w:ilvl="3" w:tplc="3A52B0CA">
      <w:numFmt w:val="bullet"/>
      <w:lvlText w:val="•"/>
      <w:lvlJc w:val="left"/>
      <w:pPr>
        <w:ind w:left="1534" w:hanging="360"/>
      </w:pPr>
      <w:rPr>
        <w:rFonts w:hint="default"/>
        <w:lang w:val="lv-LV" w:eastAsia="en-US" w:bidi="ar-SA"/>
      </w:rPr>
    </w:lvl>
    <w:lvl w:ilvl="4" w:tplc="A8124BD0">
      <w:numFmt w:val="bullet"/>
      <w:lvlText w:val="•"/>
      <w:lvlJc w:val="left"/>
      <w:pPr>
        <w:ind w:left="1758" w:hanging="360"/>
      </w:pPr>
      <w:rPr>
        <w:rFonts w:hint="default"/>
        <w:lang w:val="lv-LV" w:eastAsia="en-US" w:bidi="ar-SA"/>
      </w:rPr>
    </w:lvl>
    <w:lvl w:ilvl="5" w:tplc="BAFC0AA4">
      <w:numFmt w:val="bullet"/>
      <w:lvlText w:val="•"/>
      <w:lvlJc w:val="left"/>
      <w:pPr>
        <w:ind w:left="1983" w:hanging="360"/>
      </w:pPr>
      <w:rPr>
        <w:rFonts w:hint="default"/>
        <w:lang w:val="lv-LV" w:eastAsia="en-US" w:bidi="ar-SA"/>
      </w:rPr>
    </w:lvl>
    <w:lvl w:ilvl="6" w:tplc="924045EA">
      <w:numFmt w:val="bullet"/>
      <w:lvlText w:val="•"/>
      <w:lvlJc w:val="left"/>
      <w:pPr>
        <w:ind w:left="2208" w:hanging="360"/>
      </w:pPr>
      <w:rPr>
        <w:rFonts w:hint="default"/>
        <w:lang w:val="lv-LV" w:eastAsia="en-US" w:bidi="ar-SA"/>
      </w:rPr>
    </w:lvl>
    <w:lvl w:ilvl="7" w:tplc="B8E60438">
      <w:numFmt w:val="bullet"/>
      <w:lvlText w:val="•"/>
      <w:lvlJc w:val="left"/>
      <w:pPr>
        <w:ind w:left="2432" w:hanging="360"/>
      </w:pPr>
      <w:rPr>
        <w:rFonts w:hint="default"/>
        <w:lang w:val="lv-LV" w:eastAsia="en-US" w:bidi="ar-SA"/>
      </w:rPr>
    </w:lvl>
    <w:lvl w:ilvl="8" w:tplc="37786B48">
      <w:numFmt w:val="bullet"/>
      <w:lvlText w:val="•"/>
      <w:lvlJc w:val="left"/>
      <w:pPr>
        <w:ind w:left="2657" w:hanging="360"/>
      </w:pPr>
      <w:rPr>
        <w:rFonts w:hint="default"/>
        <w:lang w:val="lv-LV" w:eastAsia="en-US" w:bidi="ar-SA"/>
      </w:rPr>
    </w:lvl>
  </w:abstractNum>
  <w:abstractNum w:abstractNumId="9" w15:restartNumberingAfterBreak="0">
    <w:nsid w:val="4F4D13BF"/>
    <w:multiLevelType w:val="hybridMultilevel"/>
    <w:tmpl w:val="5F524486"/>
    <w:lvl w:ilvl="0" w:tplc="28025588">
      <w:start w:val="1"/>
      <w:numFmt w:val="upperRoman"/>
      <w:lvlText w:val="%1."/>
      <w:lvlJc w:val="left"/>
      <w:pPr>
        <w:ind w:left="1496" w:hanging="44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lv-LV" w:eastAsia="en-US" w:bidi="ar-SA"/>
      </w:rPr>
    </w:lvl>
    <w:lvl w:ilvl="1" w:tplc="93BE6EF4">
      <w:numFmt w:val="bullet"/>
      <w:lvlText w:val="•"/>
      <w:lvlJc w:val="left"/>
      <w:pPr>
        <w:ind w:left="2484" w:hanging="441"/>
      </w:pPr>
      <w:rPr>
        <w:rFonts w:hint="default"/>
        <w:lang w:val="lv-LV" w:eastAsia="en-US" w:bidi="ar-SA"/>
      </w:rPr>
    </w:lvl>
    <w:lvl w:ilvl="2" w:tplc="0CE85F6A">
      <w:numFmt w:val="bullet"/>
      <w:lvlText w:val="•"/>
      <w:lvlJc w:val="left"/>
      <w:pPr>
        <w:ind w:left="3469" w:hanging="441"/>
      </w:pPr>
      <w:rPr>
        <w:rFonts w:hint="default"/>
        <w:lang w:val="lv-LV" w:eastAsia="en-US" w:bidi="ar-SA"/>
      </w:rPr>
    </w:lvl>
    <w:lvl w:ilvl="3" w:tplc="E626DA6E">
      <w:numFmt w:val="bullet"/>
      <w:lvlText w:val="•"/>
      <w:lvlJc w:val="left"/>
      <w:pPr>
        <w:ind w:left="4453" w:hanging="441"/>
      </w:pPr>
      <w:rPr>
        <w:rFonts w:hint="default"/>
        <w:lang w:val="lv-LV" w:eastAsia="en-US" w:bidi="ar-SA"/>
      </w:rPr>
    </w:lvl>
    <w:lvl w:ilvl="4" w:tplc="4DF08436">
      <w:numFmt w:val="bullet"/>
      <w:lvlText w:val="•"/>
      <w:lvlJc w:val="left"/>
      <w:pPr>
        <w:ind w:left="5438" w:hanging="441"/>
      </w:pPr>
      <w:rPr>
        <w:rFonts w:hint="default"/>
        <w:lang w:val="lv-LV" w:eastAsia="en-US" w:bidi="ar-SA"/>
      </w:rPr>
    </w:lvl>
    <w:lvl w:ilvl="5" w:tplc="A658220A">
      <w:numFmt w:val="bullet"/>
      <w:lvlText w:val="•"/>
      <w:lvlJc w:val="left"/>
      <w:pPr>
        <w:ind w:left="6422" w:hanging="441"/>
      </w:pPr>
      <w:rPr>
        <w:rFonts w:hint="default"/>
        <w:lang w:val="lv-LV" w:eastAsia="en-US" w:bidi="ar-SA"/>
      </w:rPr>
    </w:lvl>
    <w:lvl w:ilvl="6" w:tplc="582E429C">
      <w:numFmt w:val="bullet"/>
      <w:lvlText w:val="•"/>
      <w:lvlJc w:val="left"/>
      <w:pPr>
        <w:ind w:left="7407" w:hanging="441"/>
      </w:pPr>
      <w:rPr>
        <w:rFonts w:hint="default"/>
        <w:lang w:val="lv-LV" w:eastAsia="en-US" w:bidi="ar-SA"/>
      </w:rPr>
    </w:lvl>
    <w:lvl w:ilvl="7" w:tplc="CAEC4F3C">
      <w:numFmt w:val="bullet"/>
      <w:lvlText w:val="•"/>
      <w:lvlJc w:val="left"/>
      <w:pPr>
        <w:ind w:left="8391" w:hanging="441"/>
      </w:pPr>
      <w:rPr>
        <w:rFonts w:hint="default"/>
        <w:lang w:val="lv-LV" w:eastAsia="en-US" w:bidi="ar-SA"/>
      </w:rPr>
    </w:lvl>
    <w:lvl w:ilvl="8" w:tplc="3EA21BDE">
      <w:numFmt w:val="bullet"/>
      <w:lvlText w:val="•"/>
      <w:lvlJc w:val="left"/>
      <w:pPr>
        <w:ind w:left="9376" w:hanging="441"/>
      </w:pPr>
      <w:rPr>
        <w:rFonts w:hint="default"/>
        <w:lang w:val="lv-LV" w:eastAsia="en-US" w:bidi="ar-SA"/>
      </w:rPr>
    </w:lvl>
  </w:abstractNum>
  <w:abstractNum w:abstractNumId="10" w15:restartNumberingAfterBreak="0">
    <w:nsid w:val="5572376A"/>
    <w:multiLevelType w:val="hybridMultilevel"/>
    <w:tmpl w:val="0EC63380"/>
    <w:lvl w:ilvl="0" w:tplc="D5A22284">
      <w:start w:val="1"/>
      <w:numFmt w:val="bullet"/>
      <w:lvlText w:val="­"/>
      <w:lvlJc w:val="left"/>
      <w:pPr>
        <w:ind w:left="853" w:hanging="360"/>
      </w:pPr>
      <w:rPr>
        <w:rFonts w:ascii="Open Sans" w:hAnsi="Open Sans" w:hint="default"/>
        <w:b w:val="0"/>
        <w:bCs w:val="0"/>
        <w:i w:val="0"/>
        <w:iCs w:val="0"/>
        <w:spacing w:val="0"/>
        <w:w w:val="94"/>
        <w:sz w:val="20"/>
        <w:szCs w:val="20"/>
        <w:lang w:val="lv-LV" w:eastAsia="en-US" w:bidi="ar-SA"/>
      </w:rPr>
    </w:lvl>
    <w:lvl w:ilvl="1" w:tplc="FFFFFFFF">
      <w:numFmt w:val="bullet"/>
      <w:lvlText w:val="•"/>
      <w:lvlJc w:val="left"/>
      <w:pPr>
        <w:ind w:left="1084" w:hanging="360"/>
      </w:pPr>
      <w:rPr>
        <w:rFonts w:hint="default"/>
        <w:lang w:val="lv-LV" w:eastAsia="en-US" w:bidi="ar-SA"/>
      </w:rPr>
    </w:lvl>
    <w:lvl w:ilvl="2" w:tplc="FFFFFFFF">
      <w:numFmt w:val="bullet"/>
      <w:lvlText w:val="•"/>
      <w:lvlJc w:val="left"/>
      <w:pPr>
        <w:ind w:left="1309" w:hanging="360"/>
      </w:pPr>
      <w:rPr>
        <w:rFonts w:hint="default"/>
        <w:lang w:val="lv-LV" w:eastAsia="en-US" w:bidi="ar-SA"/>
      </w:rPr>
    </w:lvl>
    <w:lvl w:ilvl="3" w:tplc="FFFFFFFF">
      <w:numFmt w:val="bullet"/>
      <w:lvlText w:val="•"/>
      <w:lvlJc w:val="left"/>
      <w:pPr>
        <w:ind w:left="1534" w:hanging="360"/>
      </w:pPr>
      <w:rPr>
        <w:rFonts w:hint="default"/>
        <w:lang w:val="lv-LV" w:eastAsia="en-US" w:bidi="ar-SA"/>
      </w:rPr>
    </w:lvl>
    <w:lvl w:ilvl="4" w:tplc="FFFFFFFF">
      <w:numFmt w:val="bullet"/>
      <w:lvlText w:val="•"/>
      <w:lvlJc w:val="left"/>
      <w:pPr>
        <w:ind w:left="1758" w:hanging="360"/>
      </w:pPr>
      <w:rPr>
        <w:rFonts w:hint="default"/>
        <w:lang w:val="lv-LV" w:eastAsia="en-US" w:bidi="ar-SA"/>
      </w:rPr>
    </w:lvl>
    <w:lvl w:ilvl="5" w:tplc="FFFFFFFF">
      <w:numFmt w:val="bullet"/>
      <w:lvlText w:val="•"/>
      <w:lvlJc w:val="left"/>
      <w:pPr>
        <w:ind w:left="1983" w:hanging="360"/>
      </w:pPr>
      <w:rPr>
        <w:rFonts w:hint="default"/>
        <w:lang w:val="lv-LV" w:eastAsia="en-US" w:bidi="ar-SA"/>
      </w:rPr>
    </w:lvl>
    <w:lvl w:ilvl="6" w:tplc="FFFFFFFF">
      <w:numFmt w:val="bullet"/>
      <w:lvlText w:val="•"/>
      <w:lvlJc w:val="left"/>
      <w:pPr>
        <w:ind w:left="2208" w:hanging="360"/>
      </w:pPr>
      <w:rPr>
        <w:rFonts w:hint="default"/>
        <w:lang w:val="lv-LV" w:eastAsia="en-US" w:bidi="ar-SA"/>
      </w:rPr>
    </w:lvl>
    <w:lvl w:ilvl="7" w:tplc="FFFFFFFF">
      <w:numFmt w:val="bullet"/>
      <w:lvlText w:val="•"/>
      <w:lvlJc w:val="left"/>
      <w:pPr>
        <w:ind w:left="2432" w:hanging="360"/>
      </w:pPr>
      <w:rPr>
        <w:rFonts w:hint="default"/>
        <w:lang w:val="lv-LV" w:eastAsia="en-US" w:bidi="ar-SA"/>
      </w:rPr>
    </w:lvl>
    <w:lvl w:ilvl="8" w:tplc="FFFFFFFF">
      <w:numFmt w:val="bullet"/>
      <w:lvlText w:val="•"/>
      <w:lvlJc w:val="left"/>
      <w:pPr>
        <w:ind w:left="2657" w:hanging="360"/>
      </w:pPr>
      <w:rPr>
        <w:rFonts w:hint="default"/>
        <w:lang w:val="lv-LV" w:eastAsia="en-US" w:bidi="ar-SA"/>
      </w:rPr>
    </w:lvl>
  </w:abstractNum>
  <w:abstractNum w:abstractNumId="11" w15:restartNumberingAfterBreak="0">
    <w:nsid w:val="561C4AE7"/>
    <w:multiLevelType w:val="hybridMultilevel"/>
    <w:tmpl w:val="6AF251EA"/>
    <w:lvl w:ilvl="0" w:tplc="F1A61928">
      <w:start w:val="2"/>
      <w:numFmt w:val="decimal"/>
      <w:lvlText w:val="%1."/>
      <w:lvlJc w:val="left"/>
      <w:pPr>
        <w:ind w:left="177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lv-LV" w:eastAsia="en-US" w:bidi="ar-SA"/>
      </w:rPr>
    </w:lvl>
    <w:lvl w:ilvl="1" w:tplc="9A180BBA">
      <w:start w:val="1"/>
      <w:numFmt w:val="lowerLetter"/>
      <w:lvlText w:val="%2."/>
      <w:lvlJc w:val="left"/>
      <w:pPr>
        <w:ind w:left="24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lv-LV" w:eastAsia="en-US" w:bidi="ar-SA"/>
      </w:rPr>
    </w:lvl>
    <w:lvl w:ilvl="2" w:tplc="33829476">
      <w:numFmt w:val="bullet"/>
      <w:lvlText w:val="•"/>
      <w:lvlJc w:val="left"/>
      <w:pPr>
        <w:ind w:left="2500" w:hanging="360"/>
      </w:pPr>
      <w:rPr>
        <w:rFonts w:hint="default"/>
        <w:lang w:val="lv-LV" w:eastAsia="en-US" w:bidi="ar-SA"/>
      </w:rPr>
    </w:lvl>
    <w:lvl w:ilvl="3" w:tplc="0BAE76B0">
      <w:numFmt w:val="bullet"/>
      <w:lvlText w:val="•"/>
      <w:lvlJc w:val="left"/>
      <w:pPr>
        <w:ind w:left="3605" w:hanging="360"/>
      </w:pPr>
      <w:rPr>
        <w:rFonts w:hint="default"/>
        <w:lang w:val="lv-LV" w:eastAsia="en-US" w:bidi="ar-SA"/>
      </w:rPr>
    </w:lvl>
    <w:lvl w:ilvl="4" w:tplc="A3821B18">
      <w:numFmt w:val="bullet"/>
      <w:lvlText w:val="•"/>
      <w:lvlJc w:val="left"/>
      <w:pPr>
        <w:ind w:left="4711" w:hanging="360"/>
      </w:pPr>
      <w:rPr>
        <w:rFonts w:hint="default"/>
        <w:lang w:val="lv-LV" w:eastAsia="en-US" w:bidi="ar-SA"/>
      </w:rPr>
    </w:lvl>
    <w:lvl w:ilvl="5" w:tplc="F026940C">
      <w:numFmt w:val="bullet"/>
      <w:lvlText w:val="•"/>
      <w:lvlJc w:val="left"/>
      <w:pPr>
        <w:ind w:left="5816" w:hanging="360"/>
      </w:pPr>
      <w:rPr>
        <w:rFonts w:hint="default"/>
        <w:lang w:val="lv-LV" w:eastAsia="en-US" w:bidi="ar-SA"/>
      </w:rPr>
    </w:lvl>
    <w:lvl w:ilvl="6" w:tplc="026C3830">
      <w:numFmt w:val="bullet"/>
      <w:lvlText w:val="•"/>
      <w:lvlJc w:val="left"/>
      <w:pPr>
        <w:ind w:left="6922" w:hanging="360"/>
      </w:pPr>
      <w:rPr>
        <w:rFonts w:hint="default"/>
        <w:lang w:val="lv-LV" w:eastAsia="en-US" w:bidi="ar-SA"/>
      </w:rPr>
    </w:lvl>
    <w:lvl w:ilvl="7" w:tplc="0F4C5D74">
      <w:numFmt w:val="bullet"/>
      <w:lvlText w:val="•"/>
      <w:lvlJc w:val="left"/>
      <w:pPr>
        <w:ind w:left="8028" w:hanging="360"/>
      </w:pPr>
      <w:rPr>
        <w:rFonts w:hint="default"/>
        <w:lang w:val="lv-LV" w:eastAsia="en-US" w:bidi="ar-SA"/>
      </w:rPr>
    </w:lvl>
    <w:lvl w:ilvl="8" w:tplc="A6AE1044">
      <w:numFmt w:val="bullet"/>
      <w:lvlText w:val="•"/>
      <w:lvlJc w:val="left"/>
      <w:pPr>
        <w:ind w:left="9133" w:hanging="360"/>
      </w:pPr>
      <w:rPr>
        <w:rFonts w:hint="default"/>
        <w:lang w:val="lv-LV" w:eastAsia="en-US" w:bidi="ar-SA"/>
      </w:rPr>
    </w:lvl>
  </w:abstractNum>
  <w:abstractNum w:abstractNumId="12" w15:restartNumberingAfterBreak="0">
    <w:nsid w:val="6436446B"/>
    <w:multiLevelType w:val="hybridMultilevel"/>
    <w:tmpl w:val="E938ABDA"/>
    <w:lvl w:ilvl="0" w:tplc="5D7845F0">
      <w:numFmt w:val="bullet"/>
      <w:lvlText w:val="□"/>
      <w:lvlJc w:val="left"/>
      <w:pPr>
        <w:ind w:left="307" w:hanging="17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94"/>
        <w:sz w:val="20"/>
        <w:szCs w:val="20"/>
        <w:lang w:val="lv-LV" w:eastAsia="en-US" w:bidi="ar-SA"/>
      </w:rPr>
    </w:lvl>
    <w:lvl w:ilvl="1" w:tplc="9A5AD346">
      <w:numFmt w:val="bullet"/>
      <w:lvlText w:val="•"/>
      <w:lvlJc w:val="left"/>
      <w:pPr>
        <w:ind w:left="541" w:hanging="175"/>
      </w:pPr>
      <w:rPr>
        <w:rFonts w:hint="default"/>
        <w:lang w:val="lv-LV" w:eastAsia="en-US" w:bidi="ar-SA"/>
      </w:rPr>
    </w:lvl>
    <w:lvl w:ilvl="2" w:tplc="DC0EB812">
      <w:numFmt w:val="bullet"/>
      <w:lvlText w:val="•"/>
      <w:lvlJc w:val="left"/>
      <w:pPr>
        <w:ind w:left="782" w:hanging="175"/>
      </w:pPr>
      <w:rPr>
        <w:rFonts w:hint="default"/>
        <w:lang w:val="lv-LV" w:eastAsia="en-US" w:bidi="ar-SA"/>
      </w:rPr>
    </w:lvl>
    <w:lvl w:ilvl="3" w:tplc="35CC34C4">
      <w:numFmt w:val="bullet"/>
      <w:lvlText w:val="•"/>
      <w:lvlJc w:val="left"/>
      <w:pPr>
        <w:ind w:left="1023" w:hanging="175"/>
      </w:pPr>
      <w:rPr>
        <w:rFonts w:hint="default"/>
        <w:lang w:val="lv-LV" w:eastAsia="en-US" w:bidi="ar-SA"/>
      </w:rPr>
    </w:lvl>
    <w:lvl w:ilvl="4" w:tplc="CE3EC244">
      <w:numFmt w:val="bullet"/>
      <w:lvlText w:val="•"/>
      <w:lvlJc w:val="left"/>
      <w:pPr>
        <w:ind w:left="1264" w:hanging="175"/>
      </w:pPr>
      <w:rPr>
        <w:rFonts w:hint="default"/>
        <w:lang w:val="lv-LV" w:eastAsia="en-US" w:bidi="ar-SA"/>
      </w:rPr>
    </w:lvl>
    <w:lvl w:ilvl="5" w:tplc="4DC2A344">
      <w:numFmt w:val="bullet"/>
      <w:lvlText w:val="•"/>
      <w:lvlJc w:val="left"/>
      <w:pPr>
        <w:ind w:left="1506" w:hanging="175"/>
      </w:pPr>
      <w:rPr>
        <w:rFonts w:hint="default"/>
        <w:lang w:val="lv-LV" w:eastAsia="en-US" w:bidi="ar-SA"/>
      </w:rPr>
    </w:lvl>
    <w:lvl w:ilvl="6" w:tplc="D25226CA">
      <w:numFmt w:val="bullet"/>
      <w:lvlText w:val="•"/>
      <w:lvlJc w:val="left"/>
      <w:pPr>
        <w:ind w:left="1747" w:hanging="175"/>
      </w:pPr>
      <w:rPr>
        <w:rFonts w:hint="default"/>
        <w:lang w:val="lv-LV" w:eastAsia="en-US" w:bidi="ar-SA"/>
      </w:rPr>
    </w:lvl>
    <w:lvl w:ilvl="7" w:tplc="A05C7D5C">
      <w:numFmt w:val="bullet"/>
      <w:lvlText w:val="•"/>
      <w:lvlJc w:val="left"/>
      <w:pPr>
        <w:ind w:left="1988" w:hanging="175"/>
      </w:pPr>
      <w:rPr>
        <w:rFonts w:hint="default"/>
        <w:lang w:val="lv-LV" w:eastAsia="en-US" w:bidi="ar-SA"/>
      </w:rPr>
    </w:lvl>
    <w:lvl w:ilvl="8" w:tplc="B02C19DC">
      <w:numFmt w:val="bullet"/>
      <w:lvlText w:val="•"/>
      <w:lvlJc w:val="left"/>
      <w:pPr>
        <w:ind w:left="2229" w:hanging="175"/>
      </w:pPr>
      <w:rPr>
        <w:rFonts w:hint="default"/>
        <w:lang w:val="lv-LV" w:eastAsia="en-US" w:bidi="ar-SA"/>
      </w:rPr>
    </w:lvl>
  </w:abstractNum>
  <w:abstractNum w:abstractNumId="13" w15:restartNumberingAfterBreak="0">
    <w:nsid w:val="67BC56E5"/>
    <w:multiLevelType w:val="hybridMultilevel"/>
    <w:tmpl w:val="A550A162"/>
    <w:lvl w:ilvl="0" w:tplc="D7906A36">
      <w:numFmt w:val="bullet"/>
      <w:lvlText w:val="□"/>
      <w:lvlJc w:val="left"/>
      <w:pPr>
        <w:ind w:left="305" w:hanging="17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94"/>
        <w:sz w:val="20"/>
        <w:szCs w:val="20"/>
        <w:lang w:val="lv-LV" w:eastAsia="en-US" w:bidi="ar-SA"/>
      </w:rPr>
    </w:lvl>
    <w:lvl w:ilvl="1" w:tplc="0E0E8AF6">
      <w:numFmt w:val="bullet"/>
      <w:lvlText w:val="•"/>
      <w:lvlJc w:val="left"/>
      <w:pPr>
        <w:ind w:left="735" w:hanging="175"/>
      </w:pPr>
      <w:rPr>
        <w:rFonts w:hint="default"/>
        <w:lang w:val="lv-LV" w:eastAsia="en-US" w:bidi="ar-SA"/>
      </w:rPr>
    </w:lvl>
    <w:lvl w:ilvl="2" w:tplc="98EC1D66">
      <w:numFmt w:val="bullet"/>
      <w:lvlText w:val="•"/>
      <w:lvlJc w:val="left"/>
      <w:pPr>
        <w:ind w:left="1170" w:hanging="175"/>
      </w:pPr>
      <w:rPr>
        <w:rFonts w:hint="default"/>
        <w:lang w:val="lv-LV" w:eastAsia="en-US" w:bidi="ar-SA"/>
      </w:rPr>
    </w:lvl>
    <w:lvl w:ilvl="3" w:tplc="49F467DC">
      <w:numFmt w:val="bullet"/>
      <w:lvlText w:val="•"/>
      <w:lvlJc w:val="left"/>
      <w:pPr>
        <w:ind w:left="1605" w:hanging="175"/>
      </w:pPr>
      <w:rPr>
        <w:rFonts w:hint="default"/>
        <w:lang w:val="lv-LV" w:eastAsia="en-US" w:bidi="ar-SA"/>
      </w:rPr>
    </w:lvl>
    <w:lvl w:ilvl="4" w:tplc="0440787A">
      <w:numFmt w:val="bullet"/>
      <w:lvlText w:val="•"/>
      <w:lvlJc w:val="left"/>
      <w:pPr>
        <w:ind w:left="2040" w:hanging="175"/>
      </w:pPr>
      <w:rPr>
        <w:rFonts w:hint="default"/>
        <w:lang w:val="lv-LV" w:eastAsia="en-US" w:bidi="ar-SA"/>
      </w:rPr>
    </w:lvl>
    <w:lvl w:ilvl="5" w:tplc="437443C6">
      <w:numFmt w:val="bullet"/>
      <w:lvlText w:val="•"/>
      <w:lvlJc w:val="left"/>
      <w:pPr>
        <w:ind w:left="2476" w:hanging="175"/>
      </w:pPr>
      <w:rPr>
        <w:rFonts w:hint="default"/>
        <w:lang w:val="lv-LV" w:eastAsia="en-US" w:bidi="ar-SA"/>
      </w:rPr>
    </w:lvl>
    <w:lvl w:ilvl="6" w:tplc="58CC16D0">
      <w:numFmt w:val="bullet"/>
      <w:lvlText w:val="•"/>
      <w:lvlJc w:val="left"/>
      <w:pPr>
        <w:ind w:left="2911" w:hanging="175"/>
      </w:pPr>
      <w:rPr>
        <w:rFonts w:hint="default"/>
        <w:lang w:val="lv-LV" w:eastAsia="en-US" w:bidi="ar-SA"/>
      </w:rPr>
    </w:lvl>
    <w:lvl w:ilvl="7" w:tplc="A426AEDA">
      <w:numFmt w:val="bullet"/>
      <w:lvlText w:val="•"/>
      <w:lvlJc w:val="left"/>
      <w:pPr>
        <w:ind w:left="3346" w:hanging="175"/>
      </w:pPr>
      <w:rPr>
        <w:rFonts w:hint="default"/>
        <w:lang w:val="lv-LV" w:eastAsia="en-US" w:bidi="ar-SA"/>
      </w:rPr>
    </w:lvl>
    <w:lvl w:ilvl="8" w:tplc="787A7358">
      <w:numFmt w:val="bullet"/>
      <w:lvlText w:val="•"/>
      <w:lvlJc w:val="left"/>
      <w:pPr>
        <w:ind w:left="3781" w:hanging="175"/>
      </w:pPr>
      <w:rPr>
        <w:rFonts w:hint="default"/>
        <w:lang w:val="lv-LV" w:eastAsia="en-US" w:bidi="ar-SA"/>
      </w:rPr>
    </w:lvl>
  </w:abstractNum>
  <w:abstractNum w:abstractNumId="14" w15:restartNumberingAfterBreak="0">
    <w:nsid w:val="68474832"/>
    <w:multiLevelType w:val="hybridMultilevel"/>
    <w:tmpl w:val="F132B56C"/>
    <w:lvl w:ilvl="0" w:tplc="A02C4634">
      <w:start w:val="1"/>
      <w:numFmt w:val="upperRoman"/>
      <w:lvlText w:val="%1."/>
      <w:lvlJc w:val="left"/>
      <w:pPr>
        <w:ind w:left="1776" w:hanging="54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32"/>
        <w:szCs w:val="32"/>
        <w:lang w:val="lv-LV" w:eastAsia="en-US" w:bidi="ar-SA"/>
      </w:rPr>
    </w:lvl>
    <w:lvl w:ilvl="1" w:tplc="CDA0FE34">
      <w:start w:val="1"/>
      <w:numFmt w:val="decimal"/>
      <w:lvlText w:val="%2."/>
      <w:lvlJc w:val="left"/>
      <w:pPr>
        <w:ind w:left="4962" w:hanging="220"/>
        <w:jc w:val="right"/>
      </w:pPr>
      <w:rPr>
        <w:rFonts w:hint="default"/>
        <w:spacing w:val="-2"/>
        <w:w w:val="100"/>
        <w:lang w:val="lv-LV" w:eastAsia="en-US" w:bidi="ar-SA"/>
      </w:rPr>
    </w:lvl>
    <w:lvl w:ilvl="2" w:tplc="DE1C7C88">
      <w:numFmt w:val="bullet"/>
      <w:lvlText w:val="•"/>
      <w:lvlJc w:val="left"/>
      <w:pPr>
        <w:ind w:left="4960" w:hanging="220"/>
      </w:pPr>
      <w:rPr>
        <w:rFonts w:hint="default"/>
        <w:lang w:val="lv-LV" w:eastAsia="en-US" w:bidi="ar-SA"/>
      </w:rPr>
    </w:lvl>
    <w:lvl w:ilvl="3" w:tplc="FFFAA152">
      <w:numFmt w:val="bullet"/>
      <w:lvlText w:val="•"/>
      <w:lvlJc w:val="left"/>
      <w:pPr>
        <w:ind w:left="5758" w:hanging="220"/>
      </w:pPr>
      <w:rPr>
        <w:rFonts w:hint="default"/>
        <w:lang w:val="lv-LV" w:eastAsia="en-US" w:bidi="ar-SA"/>
      </w:rPr>
    </w:lvl>
    <w:lvl w:ilvl="4" w:tplc="42063F8E">
      <w:numFmt w:val="bullet"/>
      <w:lvlText w:val="•"/>
      <w:lvlJc w:val="left"/>
      <w:pPr>
        <w:ind w:left="6556" w:hanging="220"/>
      </w:pPr>
      <w:rPr>
        <w:rFonts w:hint="default"/>
        <w:lang w:val="lv-LV" w:eastAsia="en-US" w:bidi="ar-SA"/>
      </w:rPr>
    </w:lvl>
    <w:lvl w:ilvl="5" w:tplc="A2088308">
      <w:numFmt w:val="bullet"/>
      <w:lvlText w:val="•"/>
      <w:lvlJc w:val="left"/>
      <w:pPr>
        <w:ind w:left="7354" w:hanging="220"/>
      </w:pPr>
      <w:rPr>
        <w:rFonts w:hint="default"/>
        <w:lang w:val="lv-LV" w:eastAsia="en-US" w:bidi="ar-SA"/>
      </w:rPr>
    </w:lvl>
    <w:lvl w:ilvl="6" w:tplc="5BE4B424">
      <w:numFmt w:val="bullet"/>
      <w:lvlText w:val="•"/>
      <w:lvlJc w:val="left"/>
      <w:pPr>
        <w:ind w:left="8152" w:hanging="220"/>
      </w:pPr>
      <w:rPr>
        <w:rFonts w:hint="default"/>
        <w:lang w:val="lv-LV" w:eastAsia="en-US" w:bidi="ar-SA"/>
      </w:rPr>
    </w:lvl>
    <w:lvl w:ilvl="7" w:tplc="7D906B64">
      <w:numFmt w:val="bullet"/>
      <w:lvlText w:val="•"/>
      <w:lvlJc w:val="left"/>
      <w:pPr>
        <w:ind w:left="8950" w:hanging="220"/>
      </w:pPr>
      <w:rPr>
        <w:rFonts w:hint="default"/>
        <w:lang w:val="lv-LV" w:eastAsia="en-US" w:bidi="ar-SA"/>
      </w:rPr>
    </w:lvl>
    <w:lvl w:ilvl="8" w:tplc="456494F0">
      <w:numFmt w:val="bullet"/>
      <w:lvlText w:val="•"/>
      <w:lvlJc w:val="left"/>
      <w:pPr>
        <w:ind w:left="9748" w:hanging="220"/>
      </w:pPr>
      <w:rPr>
        <w:rFonts w:hint="default"/>
        <w:lang w:val="lv-LV" w:eastAsia="en-US" w:bidi="ar-SA"/>
      </w:rPr>
    </w:lvl>
  </w:abstractNum>
  <w:abstractNum w:abstractNumId="15" w15:restartNumberingAfterBreak="0">
    <w:nsid w:val="7D200B5A"/>
    <w:multiLevelType w:val="hybridMultilevel"/>
    <w:tmpl w:val="5BBA74A6"/>
    <w:lvl w:ilvl="0" w:tplc="A3C40DCC">
      <w:numFmt w:val="bullet"/>
      <w:lvlText w:val="□"/>
      <w:lvlJc w:val="left"/>
      <w:pPr>
        <w:ind w:left="310" w:hanging="17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94"/>
        <w:sz w:val="20"/>
        <w:szCs w:val="20"/>
        <w:lang w:val="lv-LV" w:eastAsia="en-US" w:bidi="ar-SA"/>
      </w:rPr>
    </w:lvl>
    <w:lvl w:ilvl="1" w:tplc="8A2ADE3E">
      <w:start w:val="2"/>
      <w:numFmt w:val="decimal"/>
      <w:lvlText w:val="%2."/>
      <w:lvlJc w:val="left"/>
      <w:pPr>
        <w:ind w:left="530" w:hanging="2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lv-LV" w:eastAsia="en-US" w:bidi="ar-SA"/>
      </w:rPr>
    </w:lvl>
    <w:lvl w:ilvl="2" w:tplc="B08678D8">
      <w:numFmt w:val="bullet"/>
      <w:lvlText w:val="•"/>
      <w:lvlJc w:val="left"/>
      <w:pPr>
        <w:ind w:left="996" w:hanging="220"/>
      </w:pPr>
      <w:rPr>
        <w:rFonts w:hint="default"/>
        <w:lang w:val="lv-LV" w:eastAsia="en-US" w:bidi="ar-SA"/>
      </w:rPr>
    </w:lvl>
    <w:lvl w:ilvl="3" w:tplc="736E9C80">
      <w:numFmt w:val="bullet"/>
      <w:lvlText w:val="•"/>
      <w:lvlJc w:val="left"/>
      <w:pPr>
        <w:ind w:left="1453" w:hanging="220"/>
      </w:pPr>
      <w:rPr>
        <w:rFonts w:hint="default"/>
        <w:lang w:val="lv-LV" w:eastAsia="en-US" w:bidi="ar-SA"/>
      </w:rPr>
    </w:lvl>
    <w:lvl w:ilvl="4" w:tplc="7D0216BE">
      <w:numFmt w:val="bullet"/>
      <w:lvlText w:val="•"/>
      <w:lvlJc w:val="left"/>
      <w:pPr>
        <w:ind w:left="1910" w:hanging="220"/>
      </w:pPr>
      <w:rPr>
        <w:rFonts w:hint="default"/>
        <w:lang w:val="lv-LV" w:eastAsia="en-US" w:bidi="ar-SA"/>
      </w:rPr>
    </w:lvl>
    <w:lvl w:ilvl="5" w:tplc="EF3445D8">
      <w:numFmt w:val="bullet"/>
      <w:lvlText w:val="•"/>
      <w:lvlJc w:val="left"/>
      <w:pPr>
        <w:ind w:left="2367" w:hanging="220"/>
      </w:pPr>
      <w:rPr>
        <w:rFonts w:hint="default"/>
        <w:lang w:val="lv-LV" w:eastAsia="en-US" w:bidi="ar-SA"/>
      </w:rPr>
    </w:lvl>
    <w:lvl w:ilvl="6" w:tplc="C8BA0224">
      <w:numFmt w:val="bullet"/>
      <w:lvlText w:val="•"/>
      <w:lvlJc w:val="left"/>
      <w:pPr>
        <w:ind w:left="2823" w:hanging="220"/>
      </w:pPr>
      <w:rPr>
        <w:rFonts w:hint="default"/>
        <w:lang w:val="lv-LV" w:eastAsia="en-US" w:bidi="ar-SA"/>
      </w:rPr>
    </w:lvl>
    <w:lvl w:ilvl="7" w:tplc="82B85698">
      <w:numFmt w:val="bullet"/>
      <w:lvlText w:val="•"/>
      <w:lvlJc w:val="left"/>
      <w:pPr>
        <w:ind w:left="3280" w:hanging="220"/>
      </w:pPr>
      <w:rPr>
        <w:rFonts w:hint="default"/>
        <w:lang w:val="lv-LV" w:eastAsia="en-US" w:bidi="ar-SA"/>
      </w:rPr>
    </w:lvl>
    <w:lvl w:ilvl="8" w:tplc="93E092DE">
      <w:numFmt w:val="bullet"/>
      <w:lvlText w:val="•"/>
      <w:lvlJc w:val="left"/>
      <w:pPr>
        <w:ind w:left="3737" w:hanging="220"/>
      </w:pPr>
      <w:rPr>
        <w:rFonts w:hint="default"/>
        <w:lang w:val="lv-LV" w:eastAsia="en-US" w:bidi="ar-SA"/>
      </w:rPr>
    </w:lvl>
  </w:abstractNum>
  <w:num w:numId="1" w16cid:durableId="621693289">
    <w:abstractNumId w:val="7"/>
  </w:num>
  <w:num w:numId="2" w16cid:durableId="1298873699">
    <w:abstractNumId w:val="1"/>
  </w:num>
  <w:num w:numId="3" w16cid:durableId="717440279">
    <w:abstractNumId w:val="8"/>
  </w:num>
  <w:num w:numId="4" w16cid:durableId="2133671530">
    <w:abstractNumId w:val="12"/>
  </w:num>
  <w:num w:numId="5" w16cid:durableId="1256859262">
    <w:abstractNumId w:val="5"/>
  </w:num>
  <w:num w:numId="6" w16cid:durableId="1070300776">
    <w:abstractNumId w:val="6"/>
  </w:num>
  <w:num w:numId="7" w16cid:durableId="1871066394">
    <w:abstractNumId w:val="0"/>
  </w:num>
  <w:num w:numId="8" w16cid:durableId="1398144">
    <w:abstractNumId w:val="4"/>
  </w:num>
  <w:num w:numId="9" w16cid:durableId="1508323422">
    <w:abstractNumId w:val="13"/>
  </w:num>
  <w:num w:numId="10" w16cid:durableId="1071658120">
    <w:abstractNumId w:val="2"/>
  </w:num>
  <w:num w:numId="11" w16cid:durableId="266695297">
    <w:abstractNumId w:val="15"/>
  </w:num>
  <w:num w:numId="12" w16cid:durableId="1136029584">
    <w:abstractNumId w:val="11"/>
  </w:num>
  <w:num w:numId="13" w16cid:durableId="1499269975">
    <w:abstractNumId w:val="14"/>
  </w:num>
  <w:num w:numId="14" w16cid:durableId="2096702440">
    <w:abstractNumId w:val="9"/>
  </w:num>
  <w:num w:numId="15" w16cid:durableId="205484686">
    <w:abstractNumId w:val="3"/>
  </w:num>
  <w:num w:numId="16" w16cid:durableId="2506267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0C"/>
    <w:rsid w:val="00047081"/>
    <w:rsid w:val="00117156"/>
    <w:rsid w:val="001C540A"/>
    <w:rsid w:val="001F3704"/>
    <w:rsid w:val="00212AF0"/>
    <w:rsid w:val="00227788"/>
    <w:rsid w:val="002778B6"/>
    <w:rsid w:val="003B2C59"/>
    <w:rsid w:val="004B4352"/>
    <w:rsid w:val="004C63A1"/>
    <w:rsid w:val="00507971"/>
    <w:rsid w:val="00574CE4"/>
    <w:rsid w:val="005B5AD2"/>
    <w:rsid w:val="007E350C"/>
    <w:rsid w:val="007E5B99"/>
    <w:rsid w:val="00852328"/>
    <w:rsid w:val="0099624B"/>
    <w:rsid w:val="009D4A6D"/>
    <w:rsid w:val="00A93D02"/>
    <w:rsid w:val="00AA3A23"/>
    <w:rsid w:val="00AD1661"/>
    <w:rsid w:val="00AE008F"/>
    <w:rsid w:val="00B5330F"/>
    <w:rsid w:val="00BA3ADA"/>
    <w:rsid w:val="00DF2A9D"/>
    <w:rsid w:val="00DF326B"/>
    <w:rsid w:val="00F57398"/>
    <w:rsid w:val="00F74B4C"/>
    <w:rsid w:val="00FE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206EEB"/>
  <w15:docId w15:val="{EF30CDC5-D4BD-45D1-AF74-A985201F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Arial" w:eastAsia="Arial" w:hAnsi="Arial" w:cs="Arial"/>
      <w:lang w:val="lv-LV"/>
    </w:rPr>
  </w:style>
  <w:style w:type="paragraph" w:styleId="Virsraksts1">
    <w:name w:val="heading 1"/>
    <w:basedOn w:val="Parasts"/>
    <w:uiPriority w:val="9"/>
    <w:qFormat/>
    <w:pPr>
      <w:spacing w:before="245"/>
      <w:ind w:left="1775" w:hanging="750"/>
      <w:outlineLvl w:val="0"/>
    </w:pPr>
    <w:rPr>
      <w:b/>
      <w:bCs/>
      <w:sz w:val="32"/>
      <w:szCs w:val="32"/>
    </w:rPr>
  </w:style>
  <w:style w:type="paragraph" w:styleId="Virsraksts2">
    <w:name w:val="heading 2"/>
    <w:basedOn w:val="Parasts"/>
    <w:uiPriority w:val="9"/>
    <w:unhideWhenUsed/>
    <w:qFormat/>
    <w:pPr>
      <w:ind w:left="1055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turs1">
    <w:name w:val="toc 1"/>
    <w:basedOn w:val="Parasts"/>
    <w:uiPriority w:val="1"/>
    <w:qFormat/>
    <w:pPr>
      <w:spacing w:before="137"/>
      <w:ind w:left="1493" w:hanging="440"/>
    </w:p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basedOn w:val="Parasts"/>
    <w:uiPriority w:val="1"/>
    <w:qFormat/>
    <w:pPr>
      <w:ind w:left="1776" w:hanging="361"/>
    </w:pPr>
  </w:style>
  <w:style w:type="paragraph" w:customStyle="1" w:styleId="TableParagraph">
    <w:name w:val="Table Paragraph"/>
    <w:basedOn w:val="Parasts"/>
    <w:uiPriority w:val="1"/>
    <w:qFormat/>
    <w:rsid w:val="00A93D02"/>
    <w:rPr>
      <w:sz w:val="18"/>
    </w:rPr>
  </w:style>
  <w:style w:type="paragraph" w:customStyle="1" w:styleId="Komentrs">
    <w:name w:val="Komentārs"/>
    <w:qFormat/>
    <w:rsid w:val="00B5330F"/>
    <w:pPr>
      <w:spacing w:before="60" w:after="60"/>
    </w:pPr>
    <w:rPr>
      <w:rFonts w:ascii="Arial" w:eastAsia="Arial" w:hAnsi="Arial" w:cs="Arial"/>
      <w:i/>
      <w:color w:val="002060"/>
      <w:sz w:val="14"/>
      <w:szCs w:val="18"/>
      <w:lang w:val="lv-LV"/>
    </w:rPr>
  </w:style>
  <w:style w:type="paragraph" w:customStyle="1" w:styleId="TableTitle2">
    <w:name w:val="Table Title 2"/>
    <w:basedOn w:val="TableParagraph"/>
    <w:qFormat/>
    <w:rsid w:val="00FE1EB6"/>
    <w:rPr>
      <w:b/>
      <w:bCs/>
      <w:i/>
      <w:iCs/>
      <w:sz w:val="20"/>
      <w:szCs w:val="20"/>
    </w:rPr>
  </w:style>
  <w:style w:type="paragraph" w:customStyle="1" w:styleId="Info">
    <w:name w:val="Info"/>
    <w:basedOn w:val="TableParagraph"/>
    <w:qFormat/>
    <w:rsid w:val="00BA3ADA"/>
  </w:style>
  <w:style w:type="paragraph" w:styleId="Galvene">
    <w:name w:val="header"/>
    <w:basedOn w:val="Parasts"/>
    <w:link w:val="GalveneRakstz"/>
    <w:uiPriority w:val="99"/>
    <w:unhideWhenUsed/>
    <w:rsid w:val="00BA3AD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A3ADA"/>
    <w:rPr>
      <w:rFonts w:ascii="Arial" w:eastAsia="Arial" w:hAnsi="Arial" w:cs="Arial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BA3AD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A3ADA"/>
    <w:rPr>
      <w:rFonts w:ascii="Arial" w:eastAsia="Arial" w:hAnsi="Arial" w:cs="Arial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3929</Words>
  <Characters>2241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Andris Grīslis</cp:lastModifiedBy>
  <cp:revision>2</cp:revision>
  <dcterms:created xsi:type="dcterms:W3CDTF">2025-03-11T17:44:00Z</dcterms:created>
  <dcterms:modified xsi:type="dcterms:W3CDTF">2025-03-11T17:44:00Z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2025-03-11T00:00:00Z</vt:filetime>
  </property>
</Properties>
</file>